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CONTRATO DE PRESTAÇÃO DE SERVIÇOS DE MARKETING DIGITAL</w:t>
      </w:r>
    </w:p>
    <w:p w14:paraId="00000002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Pelo presente instrumento particular, e na melhor forma de direito, as partes a seguir qualificadas:</w:t>
      </w:r>
    </w:p>
    <w:p w14:paraId="00000003" w14:textId="10D24D93" w:rsidR="00194831" w:rsidRDefault="006F1B31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 w:rsidRPr="006F1B31">
        <w:rPr>
          <w:rFonts w:ascii="Arial" w:eastAsia="Arial" w:hAnsi="Arial" w:cs="Arial"/>
          <w:highlight w:val="yellow"/>
          <w:u w:val="single"/>
        </w:rPr>
        <w:t>[NOME DA EMPRESA]</w:t>
      </w:r>
      <w:r w:rsidR="00D20349" w:rsidRPr="006F1B31">
        <w:rPr>
          <w:rFonts w:ascii="Arial" w:eastAsia="Arial" w:hAnsi="Arial" w:cs="Arial"/>
          <w:color w:val="000000"/>
          <w:highlight w:val="yellow"/>
        </w:rPr>
        <w:t>,</w:t>
      </w:r>
      <w:r w:rsidR="00D20349">
        <w:rPr>
          <w:rFonts w:ascii="Arial" w:eastAsia="Arial" w:hAnsi="Arial" w:cs="Arial"/>
          <w:color w:val="000000"/>
        </w:rPr>
        <w:t xml:space="preserve"> inscrita no CNPJ n°. </w:t>
      </w:r>
      <w:r w:rsidR="00D20349" w:rsidRPr="006F1B31">
        <w:rPr>
          <w:rFonts w:ascii="Arial" w:eastAsia="Arial" w:hAnsi="Arial" w:cs="Arial"/>
          <w:color w:val="000000"/>
          <w:highlight w:val="yellow"/>
        </w:rPr>
        <w:t>[CNPJ]</w:t>
      </w:r>
      <w:r w:rsidR="00D20349">
        <w:rPr>
          <w:rFonts w:ascii="Arial" w:eastAsia="Arial" w:hAnsi="Arial" w:cs="Arial"/>
          <w:color w:val="000000"/>
        </w:rPr>
        <w:t xml:space="preserve">, com sede na Rua </w:t>
      </w:r>
      <w:r w:rsidR="00D20349" w:rsidRPr="006F1B31">
        <w:rPr>
          <w:rFonts w:ascii="Arial" w:eastAsia="Arial" w:hAnsi="Arial" w:cs="Arial"/>
          <w:color w:val="000000"/>
          <w:highlight w:val="yellow"/>
          <w:u w:val="single"/>
        </w:rPr>
        <w:t>[ENDEREÇO COMPLETO]</w:t>
      </w:r>
      <w:r w:rsidR="00D20349">
        <w:rPr>
          <w:rFonts w:ascii="Arial" w:eastAsia="Arial" w:hAnsi="Arial" w:cs="Arial"/>
          <w:color w:val="000000"/>
        </w:rPr>
        <w:t xml:space="preserve">, neste ato representada na forma de seu Contrato Social, por seu representante legal </w:t>
      </w:r>
      <w:r w:rsidR="00D20349" w:rsidRPr="006F1B31">
        <w:rPr>
          <w:rFonts w:ascii="Arial" w:eastAsia="Arial" w:hAnsi="Arial" w:cs="Arial"/>
          <w:color w:val="000000"/>
          <w:highlight w:val="yellow"/>
          <w:u w:val="single"/>
        </w:rPr>
        <w:t>[NOME COMPLETO]</w:t>
      </w:r>
      <w:r w:rsidR="00D20349">
        <w:rPr>
          <w:rFonts w:ascii="Arial" w:eastAsia="Arial" w:hAnsi="Arial" w:cs="Arial"/>
          <w:color w:val="000000"/>
        </w:rPr>
        <w:t xml:space="preserve">, portador do Documento de Identidade RG nº. </w:t>
      </w:r>
      <w:r w:rsidR="00D20349" w:rsidRPr="006F1B31">
        <w:rPr>
          <w:rFonts w:ascii="Arial" w:eastAsia="Arial" w:hAnsi="Arial" w:cs="Arial"/>
          <w:color w:val="000000"/>
          <w:highlight w:val="yellow"/>
          <w:u w:val="single"/>
        </w:rPr>
        <w:t>[NÚMERO DO RG]</w:t>
      </w:r>
      <w:r w:rsidR="00D20349">
        <w:rPr>
          <w:rFonts w:ascii="Arial" w:eastAsia="Arial" w:hAnsi="Arial" w:cs="Arial"/>
          <w:color w:val="000000"/>
        </w:rPr>
        <w:t xml:space="preserve">, </w:t>
      </w:r>
      <w:r w:rsidR="00D20349">
        <w:rPr>
          <w:rFonts w:ascii="Arial" w:eastAsia="Arial" w:hAnsi="Arial" w:cs="Arial"/>
          <w:color w:val="000000"/>
        </w:rPr>
        <w:t xml:space="preserve">inscrito no CPF sob o nº. </w:t>
      </w:r>
      <w:r w:rsidR="00D20349" w:rsidRPr="006F1B31">
        <w:rPr>
          <w:rFonts w:ascii="Arial" w:eastAsia="Arial" w:hAnsi="Arial" w:cs="Arial"/>
          <w:color w:val="000000"/>
          <w:highlight w:val="yellow"/>
          <w:u w:val="single"/>
        </w:rPr>
        <w:t>[N</w:t>
      </w:r>
      <w:r w:rsidR="00D20349" w:rsidRPr="006F1B31">
        <w:rPr>
          <w:rFonts w:ascii="Arial" w:eastAsia="Arial" w:hAnsi="Arial" w:cs="Arial"/>
          <w:color w:val="000000"/>
          <w:highlight w:val="yellow"/>
          <w:u w:val="single"/>
        </w:rPr>
        <w:t>ÚMERO DO CPF]</w:t>
      </w:r>
      <w:r w:rsidR="00D20349">
        <w:rPr>
          <w:rFonts w:ascii="Arial" w:eastAsia="Arial" w:hAnsi="Arial" w:cs="Arial"/>
          <w:color w:val="000000"/>
        </w:rPr>
        <w:t xml:space="preserve">, residente e domiciliado em </w:t>
      </w:r>
      <w:r w:rsidR="00D20349" w:rsidRPr="006F1B31">
        <w:rPr>
          <w:rFonts w:ascii="Arial" w:eastAsia="Arial" w:hAnsi="Arial" w:cs="Arial"/>
          <w:color w:val="000000"/>
          <w:highlight w:val="yellow"/>
          <w:u w:val="single"/>
        </w:rPr>
        <w:t>[ENDEREÇO COMPLETO]</w:t>
      </w:r>
      <w:r w:rsidR="00D20349">
        <w:rPr>
          <w:rFonts w:ascii="Arial" w:eastAsia="Arial" w:hAnsi="Arial" w:cs="Arial"/>
          <w:color w:val="000000"/>
        </w:rPr>
        <w:t xml:space="preserve">, doravante denominado </w:t>
      </w:r>
      <w:r w:rsidR="00D20349">
        <w:rPr>
          <w:rFonts w:ascii="Arial" w:eastAsia="Arial" w:hAnsi="Arial" w:cs="Arial"/>
          <w:b/>
          <w:color w:val="000000"/>
        </w:rPr>
        <w:t>CONTRATADA</w:t>
      </w:r>
      <w:r w:rsidR="00D20349">
        <w:rPr>
          <w:rFonts w:ascii="Arial" w:eastAsia="Arial" w:hAnsi="Arial" w:cs="Arial"/>
          <w:color w:val="000000"/>
        </w:rPr>
        <w:t xml:space="preserve"> e;</w:t>
      </w:r>
    </w:p>
    <w:p w14:paraId="00000004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 w:rsidRPr="006F1B31">
        <w:rPr>
          <w:rFonts w:ascii="Arial" w:eastAsia="Arial" w:hAnsi="Arial" w:cs="Arial"/>
          <w:color w:val="000000"/>
          <w:highlight w:val="yellow"/>
          <w:u w:val="single"/>
        </w:rPr>
        <w:t>[NOME DA EMPRESA]</w:t>
      </w:r>
      <w:r>
        <w:rPr>
          <w:rFonts w:ascii="Arial" w:eastAsia="Arial" w:hAnsi="Arial" w:cs="Arial"/>
          <w:color w:val="000000"/>
        </w:rPr>
        <w:t xml:space="preserve">, inscrita no CNPJ n°. </w:t>
      </w:r>
      <w:r w:rsidRPr="006F1B31">
        <w:rPr>
          <w:rFonts w:ascii="Arial" w:eastAsia="Arial" w:hAnsi="Arial" w:cs="Arial"/>
          <w:color w:val="000000"/>
          <w:highlight w:val="yellow"/>
        </w:rPr>
        <w:t>[CNPJ]</w:t>
      </w:r>
      <w:r>
        <w:rPr>
          <w:rFonts w:ascii="Arial" w:eastAsia="Arial" w:hAnsi="Arial" w:cs="Arial"/>
          <w:color w:val="000000"/>
        </w:rPr>
        <w:t xml:space="preserve">, com sede na Rua </w:t>
      </w:r>
      <w:r w:rsidRPr="006F1B31">
        <w:rPr>
          <w:rFonts w:ascii="Arial" w:eastAsia="Arial" w:hAnsi="Arial" w:cs="Arial"/>
          <w:color w:val="000000"/>
          <w:highlight w:val="yellow"/>
          <w:u w:val="single"/>
        </w:rPr>
        <w:t>[ENDEREÇO COMPLETO]</w:t>
      </w:r>
      <w:r>
        <w:rPr>
          <w:rFonts w:ascii="Arial" w:eastAsia="Arial" w:hAnsi="Arial" w:cs="Arial"/>
          <w:color w:val="000000"/>
        </w:rPr>
        <w:t>, neste ato representada na forma de seu Contrato Social, por seu represent</w:t>
      </w:r>
      <w:r>
        <w:rPr>
          <w:rFonts w:ascii="Arial" w:eastAsia="Arial" w:hAnsi="Arial" w:cs="Arial"/>
          <w:color w:val="000000"/>
        </w:rPr>
        <w:t xml:space="preserve">ante legal </w:t>
      </w:r>
      <w:r w:rsidRPr="006F1B31">
        <w:rPr>
          <w:rFonts w:ascii="Arial" w:eastAsia="Arial" w:hAnsi="Arial" w:cs="Arial"/>
          <w:color w:val="000000"/>
          <w:highlight w:val="yellow"/>
          <w:u w:val="single"/>
        </w:rPr>
        <w:t>[NOME COMPLETO]</w:t>
      </w:r>
      <w:r>
        <w:rPr>
          <w:rFonts w:ascii="Arial" w:eastAsia="Arial" w:hAnsi="Arial" w:cs="Arial"/>
          <w:color w:val="000000"/>
        </w:rPr>
        <w:t xml:space="preserve">, portador do Documento de Identidade RG nº. </w:t>
      </w:r>
      <w:r w:rsidRPr="006F1B31">
        <w:rPr>
          <w:rFonts w:ascii="Arial" w:eastAsia="Arial" w:hAnsi="Arial" w:cs="Arial"/>
          <w:color w:val="000000"/>
          <w:highlight w:val="yellow"/>
          <w:u w:val="single"/>
        </w:rPr>
        <w:t>[NÚMERO DO RG]</w:t>
      </w:r>
      <w:r>
        <w:rPr>
          <w:rFonts w:ascii="Arial" w:eastAsia="Arial" w:hAnsi="Arial" w:cs="Arial"/>
          <w:color w:val="000000"/>
        </w:rPr>
        <w:t xml:space="preserve">, inscrito no CPF sob o nº. </w:t>
      </w:r>
      <w:r w:rsidRPr="006F1B31">
        <w:rPr>
          <w:rFonts w:ascii="Arial" w:eastAsia="Arial" w:hAnsi="Arial" w:cs="Arial"/>
          <w:color w:val="000000"/>
          <w:highlight w:val="yellow"/>
          <w:u w:val="single"/>
        </w:rPr>
        <w:t>[NÚMERO DO CPF]</w:t>
      </w:r>
      <w:r>
        <w:rPr>
          <w:rFonts w:ascii="Arial" w:eastAsia="Arial" w:hAnsi="Arial" w:cs="Arial"/>
          <w:color w:val="000000"/>
        </w:rPr>
        <w:t xml:space="preserve">, residente e domiciliado em </w:t>
      </w:r>
      <w:r w:rsidRPr="006F1B31">
        <w:rPr>
          <w:rFonts w:ascii="Arial" w:eastAsia="Arial" w:hAnsi="Arial" w:cs="Arial"/>
          <w:color w:val="000000"/>
          <w:highlight w:val="yellow"/>
          <w:u w:val="single"/>
        </w:rPr>
        <w:t>[ENDEREÇO COMPLETO]</w:t>
      </w:r>
      <w:r>
        <w:rPr>
          <w:rFonts w:ascii="Arial" w:eastAsia="Arial" w:hAnsi="Arial" w:cs="Arial"/>
          <w:color w:val="000000"/>
        </w:rPr>
        <w:t xml:space="preserve">, doravante denominado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>.</w:t>
      </w:r>
    </w:p>
    <w:p w14:paraId="00000005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Decidem as partes, na melhor forma de direit</w:t>
      </w:r>
      <w:r>
        <w:rPr>
          <w:rFonts w:ascii="Arial" w:eastAsia="Arial" w:hAnsi="Arial" w:cs="Arial"/>
          <w:color w:val="000000"/>
        </w:rPr>
        <w:t xml:space="preserve">o, celebrar o presente CONTRATO DE PRESTAÇÃO DE SERVIÇOS DE MARKETING DIGITAL, que reger-se-á mediante as cláusulas e condições adiante estipuladas. </w:t>
      </w:r>
    </w:p>
    <w:p w14:paraId="00000006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PRIMEIRA - DO OBJETO</w:t>
      </w:r>
    </w:p>
    <w:p w14:paraId="00000007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1.1</w:t>
      </w:r>
      <w:r>
        <w:rPr>
          <w:rFonts w:ascii="Arial" w:eastAsia="Arial" w:hAnsi="Arial" w:cs="Arial"/>
          <w:color w:val="000000"/>
        </w:rPr>
        <w:t xml:space="preserve"> O presente contrato tem por objeto a prestação de serviços profissionais</w:t>
      </w:r>
      <w:r>
        <w:rPr>
          <w:rFonts w:ascii="Arial" w:eastAsia="Arial" w:hAnsi="Arial" w:cs="Arial"/>
          <w:color w:val="000000"/>
        </w:rPr>
        <w:t xml:space="preserve"> especializados em gestão de marketing digital e geração de potenciais clientes através de anúncios patrocinados em mídias sociais por parte da CONTRATADA de acordo com os termos e condições detalhados neste contrato.</w:t>
      </w:r>
    </w:p>
    <w:p w14:paraId="00000008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SEGUNDA – DAS ETAPAS DO PROJE</w:t>
      </w:r>
      <w:r>
        <w:rPr>
          <w:rFonts w:ascii="Arial" w:eastAsia="Arial" w:hAnsi="Arial" w:cs="Arial"/>
          <w:b/>
          <w:color w:val="000000"/>
        </w:rPr>
        <w:t>TO E DOCUMENTOS A SEREM ENTREGUES</w:t>
      </w:r>
    </w:p>
    <w:p w14:paraId="00000009" w14:textId="0C7C7E02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2.1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deverá encaminhar à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, via e-mail, o </w:t>
      </w:r>
      <w:r>
        <w:rPr>
          <w:rFonts w:ascii="Arial" w:eastAsia="Arial" w:hAnsi="Arial" w:cs="Arial"/>
          <w:color w:val="000000"/>
        </w:rPr>
        <w:lastRenderedPageBreak/>
        <w:t>número de identificação da sua Conta de Anúncios, o link da sua Página do “Facebook”,</w:t>
      </w:r>
      <w:r w:rsidR="006F1B31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bem como as imagens e vídeos necessários para os anúncios. Após confirmar o recebimento do e-mail, a </w:t>
      </w:r>
      <w:r>
        <w:rPr>
          <w:rFonts w:ascii="Arial" w:eastAsia="Arial" w:hAnsi="Arial" w:cs="Arial"/>
          <w:b/>
          <w:color w:val="000000"/>
        </w:rPr>
        <w:t>CONTR</w:t>
      </w:r>
      <w:r>
        <w:rPr>
          <w:rFonts w:ascii="Arial" w:eastAsia="Arial" w:hAnsi="Arial" w:cs="Arial"/>
          <w:b/>
          <w:color w:val="000000"/>
        </w:rPr>
        <w:t>ATADA</w:t>
      </w:r>
      <w:r>
        <w:rPr>
          <w:rFonts w:ascii="Arial" w:eastAsia="Arial" w:hAnsi="Arial" w:cs="Arial"/>
          <w:color w:val="000000"/>
        </w:rPr>
        <w:t xml:space="preserve"> deverá, no prazo de 48 (quarenta e oito) horas úteis, proceder com a solicitação de novos dados e documentos, caso seja necessário;</w:t>
      </w:r>
    </w:p>
    <w:p w14:paraId="0000000A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2.1.1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é única e exclusivamente responsável por todo material fornecido à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, sendo a única legitimada a figurar no polo passivo de eventuais ações interpostas por terceiros;</w:t>
      </w:r>
    </w:p>
    <w:p w14:paraId="0000000B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2.1.2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deverá fornecer as informações e materiais necessários à re</w:t>
      </w:r>
      <w:r>
        <w:rPr>
          <w:rFonts w:ascii="Arial" w:eastAsia="Arial" w:hAnsi="Arial" w:cs="Arial"/>
          <w:color w:val="000000"/>
        </w:rPr>
        <w:t>alização do serviço no período de tempo máximo de 48 (quarenta e oito) horas úteis após a solicitação;</w:t>
      </w:r>
    </w:p>
    <w:p w14:paraId="0000000C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2.2</w:t>
      </w:r>
      <w:r>
        <w:rPr>
          <w:rFonts w:ascii="Arial" w:eastAsia="Arial" w:hAnsi="Arial" w:cs="Arial"/>
          <w:color w:val="000000"/>
        </w:rPr>
        <w:t xml:space="preserve"> Visando regular a prestação de serviços objeto do presente instrumento, caso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já possua um Site, deverá providenciar a instalação do “Pi</w:t>
      </w:r>
      <w:r>
        <w:rPr>
          <w:rFonts w:ascii="Arial" w:eastAsia="Arial" w:hAnsi="Arial" w:cs="Arial"/>
          <w:color w:val="000000"/>
        </w:rPr>
        <w:t>xel do Facebook” no mesmo;</w:t>
      </w:r>
    </w:p>
    <w:p w14:paraId="0000000D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2.3</w:t>
      </w:r>
      <w:r>
        <w:rPr>
          <w:rFonts w:ascii="Arial" w:eastAsia="Arial" w:hAnsi="Arial" w:cs="Arial"/>
          <w:color w:val="000000"/>
        </w:rPr>
        <w:t xml:space="preserve"> Após configurada a plataforma de anúncios, recebidos os documentos solicitados e preenchido o “Formulário de Novo Cliente” pela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>, serão enviados via e-mail os Boletos referentes ao pagamento da Taxa de Serviço e da</w:t>
      </w:r>
      <w:r>
        <w:rPr>
          <w:rFonts w:ascii="Arial" w:eastAsia="Arial" w:hAnsi="Arial" w:cs="Arial"/>
          <w:color w:val="000000"/>
        </w:rPr>
        <w:t xml:space="preserve"> Plataforma de Anúncios, com os valores estabelecidos nos itens 6.1 e 6.2 da Cláusula Sexta;</w:t>
      </w:r>
    </w:p>
    <w:p w14:paraId="0000000E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2.4</w:t>
      </w:r>
      <w:r>
        <w:rPr>
          <w:rFonts w:ascii="Arial" w:eastAsia="Arial" w:hAnsi="Arial" w:cs="Arial"/>
          <w:color w:val="000000"/>
        </w:rPr>
        <w:t xml:space="preserve"> Após efetuado o pagamento e o recebimento de toda documentação, informações e materiais necessários para a prestação do serviço,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terá o período de</w:t>
      </w:r>
      <w:r>
        <w:rPr>
          <w:rFonts w:ascii="Arial" w:eastAsia="Arial" w:hAnsi="Arial" w:cs="Arial"/>
          <w:color w:val="000000"/>
        </w:rPr>
        <w:t xml:space="preserve"> </w:t>
      </w:r>
      <w:r w:rsidRPr="00D20349">
        <w:rPr>
          <w:rFonts w:ascii="Arial" w:eastAsia="Arial" w:hAnsi="Arial" w:cs="Arial"/>
          <w:color w:val="000000"/>
          <w:highlight w:val="yellow"/>
        </w:rPr>
        <w:t>tempo de 7 (sete) dias úteis</w:t>
      </w:r>
      <w:r>
        <w:rPr>
          <w:rFonts w:ascii="Arial" w:eastAsia="Arial" w:hAnsi="Arial" w:cs="Arial"/>
          <w:color w:val="000000"/>
        </w:rPr>
        <w:t xml:space="preserve"> para a criação das Páginas de Captura de cada produto/serviço, configuração de todas as ferramentas do Funil de Vendas e criação dos anúncios;</w:t>
      </w:r>
    </w:p>
    <w:p w14:paraId="0000000F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2.5</w:t>
      </w:r>
      <w:r>
        <w:rPr>
          <w:rFonts w:ascii="Arial" w:eastAsia="Arial" w:hAnsi="Arial" w:cs="Arial"/>
          <w:color w:val="000000"/>
        </w:rPr>
        <w:t xml:space="preserve"> Caso a Conta de Anúncios do “Facebook Business” da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seja uma conta n</w:t>
      </w:r>
      <w:r>
        <w:rPr>
          <w:rFonts w:ascii="Arial" w:eastAsia="Arial" w:hAnsi="Arial" w:cs="Arial"/>
          <w:color w:val="000000"/>
        </w:rPr>
        <w:t>ova, serão necessários inicialmente 03 (três) dias para aquecimento da conta. Este procedimento é essencial para evitar bloqueios;</w:t>
      </w:r>
    </w:p>
    <w:p w14:paraId="00000010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2.6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se obriga a fornecer à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um relatório </w:t>
      </w:r>
      <w:r>
        <w:rPr>
          <w:rFonts w:ascii="Arial" w:eastAsia="Arial" w:hAnsi="Arial" w:cs="Arial"/>
          <w:color w:val="000000"/>
        </w:rPr>
        <w:lastRenderedPageBreak/>
        <w:t>mensal sobre o andamento e execução das campanhas publicitár</w:t>
      </w:r>
      <w:r>
        <w:rPr>
          <w:rFonts w:ascii="Arial" w:eastAsia="Arial" w:hAnsi="Arial" w:cs="Arial"/>
          <w:color w:val="000000"/>
        </w:rPr>
        <w:t>ias.</w:t>
      </w:r>
    </w:p>
    <w:p w14:paraId="00000011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TERCEIRA - OBRIGAÇÕES DA CONTRATANTE</w:t>
      </w:r>
    </w:p>
    <w:p w14:paraId="00000012" w14:textId="33641C72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3.1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deverá fornecer à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todas as informações necessárias à realização do serviço, incluindo os dados da empresa, arquivos</w:t>
      </w:r>
      <w:r>
        <w:rPr>
          <w:rFonts w:ascii="Arial" w:eastAsia="Arial" w:hAnsi="Arial" w:cs="Arial"/>
          <w:color w:val="000000"/>
        </w:rPr>
        <w:t>, acesso a áreas restritas, logotipos e os itens da C</w:t>
      </w:r>
      <w:r>
        <w:rPr>
          <w:rFonts w:ascii="Arial" w:eastAsia="Arial" w:hAnsi="Arial" w:cs="Arial"/>
          <w:color w:val="000000"/>
        </w:rPr>
        <w:t>láusula 2.1, os quais devem ser encaminhados via e-mail dentro de um período de tempo máximo de 48 (quarenta e oito) horas úteis para evitar atrasos ou interrupções dos prazos estabelecidos no cronograma, devendo especificar os detalhes necessários à perfe</w:t>
      </w:r>
      <w:r>
        <w:rPr>
          <w:rFonts w:ascii="Arial" w:eastAsia="Arial" w:hAnsi="Arial" w:cs="Arial"/>
          <w:color w:val="000000"/>
        </w:rPr>
        <w:t>ita consecução do mesmo;</w:t>
      </w:r>
    </w:p>
    <w:p w14:paraId="00000013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3.2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é obrigada ainda a disponibilizar à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, todo o material necessário para a elaboração dos anúncios patrocinados, incluindo imagens, vídeos, expectativas e metas de campanhas, com antecedência de 48 (quarenta e oito) horas úteis;</w:t>
      </w:r>
    </w:p>
    <w:p w14:paraId="00000014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3.2.1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se reserva no direito de alterar os criativos dos anúncios, incluindo textos, imagens e vídeos, caso seja necessário, para o cumprimento das diretrizes estabelecidas pelas Plataformas de Anúncios;</w:t>
      </w:r>
    </w:p>
    <w:p w14:paraId="00000015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3.2.2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se reserva no direito de alterar os cri</w:t>
      </w:r>
      <w:r>
        <w:rPr>
          <w:rFonts w:ascii="Arial" w:eastAsia="Arial" w:hAnsi="Arial" w:cs="Arial"/>
          <w:color w:val="000000"/>
        </w:rPr>
        <w:t>ativos dos anúncios, incluindo textos, imagens e vídeos, caso estejam contrários à Lei, criando apenas anúncios dentro das normas previstas no Código Brasileiro de Autorregulamentação Publicitária (CONAR) e no Código de Defesa do Consumidor;</w:t>
      </w:r>
    </w:p>
    <w:p w14:paraId="00000016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3.2.3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</w:t>
      </w:r>
      <w:r>
        <w:rPr>
          <w:rFonts w:ascii="Arial" w:eastAsia="Arial" w:hAnsi="Arial" w:cs="Arial"/>
          <w:b/>
          <w:color w:val="000000"/>
        </w:rPr>
        <w:t>TADA</w:t>
      </w:r>
      <w:r>
        <w:rPr>
          <w:rFonts w:ascii="Arial" w:eastAsia="Arial" w:hAnsi="Arial" w:cs="Arial"/>
          <w:color w:val="000000"/>
        </w:rPr>
        <w:t xml:space="preserve"> se reserva no direito de efetuar pequenas alterações nos materiais, inclusive os textos, para aperfeiçoar os conteúdos continuamente;</w:t>
      </w:r>
    </w:p>
    <w:p w14:paraId="00000017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3.2.4</w:t>
      </w:r>
      <w:r>
        <w:rPr>
          <w:rFonts w:ascii="Arial" w:eastAsia="Arial" w:hAnsi="Arial" w:cs="Arial"/>
          <w:color w:val="000000"/>
        </w:rPr>
        <w:t xml:space="preserve"> Após as alterações dos criativos serem confirmadas por ambas as partes, não poderão ser solicitadas novas alter</w:t>
      </w:r>
      <w:r>
        <w:rPr>
          <w:rFonts w:ascii="Arial" w:eastAsia="Arial" w:hAnsi="Arial" w:cs="Arial"/>
          <w:color w:val="000000"/>
        </w:rPr>
        <w:t>ações após os Anúncios serem ativados, pois prejudicaria drasticamente a otimização e resultados dos mesmos.</w:t>
      </w:r>
    </w:p>
    <w:p w14:paraId="00000018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3.3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é única e exclusivamente responsável pelo pagamento </w:t>
      </w:r>
      <w:r>
        <w:rPr>
          <w:rFonts w:ascii="Arial" w:eastAsia="Arial" w:hAnsi="Arial" w:cs="Arial"/>
          <w:color w:val="000000"/>
        </w:rPr>
        <w:lastRenderedPageBreak/>
        <w:t xml:space="preserve">dos anúncios à Plataforma do “Facebook Business” ou às demais plataformas de </w:t>
      </w:r>
      <w:r>
        <w:rPr>
          <w:rFonts w:ascii="Arial" w:eastAsia="Arial" w:hAnsi="Arial" w:cs="Arial"/>
          <w:color w:val="000000"/>
        </w:rPr>
        <w:t xml:space="preserve">publicidade online, os quais serão publicados e geridos pela </w:t>
      </w:r>
      <w:r>
        <w:rPr>
          <w:rFonts w:ascii="Arial" w:eastAsia="Arial" w:hAnsi="Arial" w:cs="Arial"/>
          <w:b/>
          <w:color w:val="000000"/>
        </w:rPr>
        <w:t>CONTRADADA;</w:t>
      </w:r>
    </w:p>
    <w:p w14:paraId="00000019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3.4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é livre para sugerir todo e qualquer conteúdo informativo para a criação das páginas de captura de seus produtos ou serviços, sendo ela integralmente responsável pel</w:t>
      </w:r>
      <w:r>
        <w:rPr>
          <w:rFonts w:ascii="Arial" w:eastAsia="Arial" w:hAnsi="Arial" w:cs="Arial"/>
          <w:color w:val="000000"/>
        </w:rPr>
        <w:t>os atos provenientes destas informações, respondendo civil e criminalmente por atos contrários à lei, propaganda enganosa, atos obscenos e violação de direitos autorais;</w:t>
      </w:r>
    </w:p>
    <w:p w14:paraId="0000001A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3.5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tem total liberdade para solicitar alterações nos materiais dos anún</w:t>
      </w:r>
      <w:r>
        <w:rPr>
          <w:rFonts w:ascii="Arial" w:eastAsia="Arial" w:hAnsi="Arial" w:cs="Arial"/>
          <w:color w:val="000000"/>
        </w:rPr>
        <w:t>cios, incluindo os textos, imagens e vídeos. Após solicitadas, as alterações serão analisadas e publicadas se estiverem se estiverem de acordo com as diretrizes da plataforma de anúncios;</w:t>
      </w:r>
    </w:p>
    <w:p w14:paraId="0000001B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3.6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deverá responder ao “Formulário de Novo Cliente” e</w:t>
      </w:r>
      <w:r>
        <w:rPr>
          <w:rFonts w:ascii="Arial" w:eastAsia="Arial" w:hAnsi="Arial" w:cs="Arial"/>
          <w:color w:val="000000"/>
        </w:rPr>
        <w:t>nviado pela</w:t>
      </w:r>
      <w:r>
        <w:rPr>
          <w:rFonts w:ascii="Arial" w:eastAsia="Arial" w:hAnsi="Arial" w:cs="Arial"/>
          <w:b/>
          <w:color w:val="000000"/>
        </w:rPr>
        <w:t xml:space="preserve"> CONTRATADA</w:t>
      </w:r>
      <w:r>
        <w:rPr>
          <w:rFonts w:ascii="Arial" w:eastAsia="Arial" w:hAnsi="Arial" w:cs="Arial"/>
          <w:color w:val="000000"/>
        </w:rPr>
        <w:t>, preenchendo todas as informações solicitadas e anexando os documentos necessários à realização do serviço, dentro de um período de tempo máximo de 48 (quarenta e oito) horas úteis após a assinatura deste Contrato;</w:t>
      </w:r>
    </w:p>
    <w:p w14:paraId="0000001C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3.7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deverá efetuar o pagamento na forma e condições estabelecidas na Cláusula Sexta deste instrumento;</w:t>
      </w:r>
    </w:p>
    <w:p w14:paraId="0000001D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3.8</w:t>
      </w:r>
      <w:r>
        <w:rPr>
          <w:rFonts w:ascii="Arial" w:eastAsia="Arial" w:hAnsi="Arial" w:cs="Arial"/>
          <w:color w:val="000000"/>
        </w:rPr>
        <w:t xml:space="preserve"> Os tributos (impostos, taxas, emolumentos, contribuições fiscais e parafiscais) que sejam devidos em decorrência, direta ou indireta, deste contrato e de</w:t>
      </w:r>
      <w:r>
        <w:rPr>
          <w:rFonts w:ascii="Arial" w:eastAsia="Arial" w:hAnsi="Arial" w:cs="Arial"/>
          <w:color w:val="000000"/>
        </w:rPr>
        <w:t xml:space="preserve"> sua execução serão de exclusiva responsabilidade do contribuinte, assim definido na forma tributária, sem direito à reembolso.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>, quando na fonte retentora, descontará e recolherá, nos prazos da Lei, os tributos a que esteja obrigada pela legi</w:t>
      </w:r>
      <w:r>
        <w:rPr>
          <w:rFonts w:ascii="Arial" w:eastAsia="Arial" w:hAnsi="Arial" w:cs="Arial"/>
          <w:color w:val="000000"/>
        </w:rPr>
        <w:t>slação vigente.</w:t>
      </w:r>
    </w:p>
    <w:p w14:paraId="0000001E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QUARTA - OBRIGAÇÕES DA CONTRATADA</w:t>
      </w:r>
    </w:p>
    <w:p w14:paraId="0000001F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4.1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deverá realizar e cumprir os serviços solicitados pela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conforme a descrição do objeto do contrato;</w:t>
      </w:r>
    </w:p>
    <w:p w14:paraId="00000020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4.2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tem total propriedade e responsabilidade pela criação, administração e gerenciamento das campanhas publicitárias, conforme a Cláusula 11.1 dos Direitos Autorais, sendo VEDADO à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qualquer alteração nas mesmas. Qualquer alteração nas campanhas pu</w:t>
      </w:r>
      <w:r>
        <w:rPr>
          <w:rFonts w:ascii="Arial" w:eastAsia="Arial" w:hAnsi="Arial" w:cs="Arial"/>
          <w:color w:val="000000"/>
        </w:rPr>
        <w:t xml:space="preserve">blicitárias por parte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sem a permissão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, resultará em infringimento deste contrato e será passivo de anulação do mesmo;</w:t>
      </w:r>
    </w:p>
    <w:p w14:paraId="00000021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4.3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se obriga a manter absoluto sigilo sobre as operações, dados, estratégias, materiais, informaçõ</w:t>
      </w:r>
      <w:r>
        <w:rPr>
          <w:rFonts w:ascii="Arial" w:eastAsia="Arial" w:hAnsi="Arial" w:cs="Arial"/>
          <w:color w:val="000000"/>
        </w:rPr>
        <w:t xml:space="preserve">es e documentos da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>, mesmo após a conclusão dos serviços ou do término da relação contratual;</w:t>
      </w:r>
    </w:p>
    <w:p w14:paraId="00000022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4.4</w:t>
      </w:r>
      <w:r>
        <w:rPr>
          <w:rFonts w:ascii="Arial" w:eastAsia="Arial" w:hAnsi="Arial" w:cs="Arial"/>
          <w:color w:val="000000"/>
        </w:rPr>
        <w:t xml:space="preserve"> Os contratos, informações, dados, materiais e documentos inerentes à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ou a seus clientes deverão ser utilizados, pela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, por se</w:t>
      </w:r>
      <w:r>
        <w:rPr>
          <w:rFonts w:ascii="Arial" w:eastAsia="Arial" w:hAnsi="Arial" w:cs="Arial"/>
          <w:color w:val="000000"/>
        </w:rPr>
        <w:t xml:space="preserve">us funcionários ou contratados, estritamente para cumprimento dos serviços solicitados pela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>, sendo VEDADO a comercialização ou utilização para outros fins;</w:t>
      </w:r>
    </w:p>
    <w:p w14:paraId="00000023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4.5</w:t>
      </w:r>
      <w:r>
        <w:rPr>
          <w:rFonts w:ascii="Arial" w:eastAsia="Arial" w:hAnsi="Arial" w:cs="Arial"/>
          <w:color w:val="000000"/>
        </w:rPr>
        <w:t xml:space="preserve"> Será de responsabilidade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todo o ônus trabalhista ou tributário referen</w:t>
      </w:r>
      <w:r>
        <w:rPr>
          <w:rFonts w:ascii="Arial" w:eastAsia="Arial" w:hAnsi="Arial" w:cs="Arial"/>
          <w:color w:val="000000"/>
        </w:rPr>
        <w:t xml:space="preserve">te aos funcionários utilizados para a prestação do serviço objeto deste instrumento, ficando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isenta de qualquer obrigação em relação a eles;</w:t>
      </w:r>
    </w:p>
    <w:p w14:paraId="00000024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4.6 </w:t>
      </w:r>
      <w:r>
        <w:rPr>
          <w:rFonts w:ascii="Arial" w:eastAsia="Arial" w:hAnsi="Arial" w:cs="Arial"/>
          <w:color w:val="000000"/>
        </w:rPr>
        <w:t xml:space="preserve">Será de responsabilidade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respeitar a legislação vigente aplicável à atividade publi</w:t>
      </w:r>
      <w:r>
        <w:rPr>
          <w:rFonts w:ascii="Arial" w:eastAsia="Arial" w:hAnsi="Arial" w:cs="Arial"/>
          <w:color w:val="000000"/>
        </w:rPr>
        <w:t>citária, criando anúncios dentro das normas previstas no Código Brasileiro de Autorregulamentação Publicitária (CONAR) e no Código de Defesa do Consumidor.</w:t>
      </w:r>
    </w:p>
    <w:p w14:paraId="00000025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não se responsabiliza:</w:t>
      </w:r>
    </w:p>
    <w:p w14:paraId="00000026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4.7</w:t>
      </w:r>
      <w:r>
        <w:rPr>
          <w:rFonts w:ascii="Arial" w:eastAsia="Arial" w:hAnsi="Arial" w:cs="Arial"/>
          <w:color w:val="000000"/>
        </w:rPr>
        <w:t xml:space="preserve"> Pelo mal funcionamento de serviço ou ferramentas de terceiro</w:t>
      </w:r>
      <w:r>
        <w:rPr>
          <w:rFonts w:ascii="Arial" w:eastAsia="Arial" w:hAnsi="Arial" w:cs="Arial"/>
          <w:color w:val="000000"/>
        </w:rPr>
        <w:t xml:space="preserve">s, compatibilidade entre navegadores de internet, plataformas de anúncios, ferramentas de busca, ou outros serviços que gerem qualquer tipo de perda ou falta de disponibilidade do serviço prestado à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>;</w:t>
      </w:r>
    </w:p>
    <w:p w14:paraId="00000027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4.8</w:t>
      </w:r>
      <w:r>
        <w:rPr>
          <w:rFonts w:ascii="Arial" w:eastAsia="Arial" w:hAnsi="Arial" w:cs="Arial"/>
          <w:color w:val="000000"/>
        </w:rPr>
        <w:t xml:space="preserve"> Por eventuais mudanças nas diretrizes da</w:t>
      </w:r>
      <w:r>
        <w:rPr>
          <w:rFonts w:ascii="Arial" w:eastAsia="Arial" w:hAnsi="Arial" w:cs="Arial"/>
          <w:color w:val="000000"/>
        </w:rPr>
        <w:t>s plataformas de anúncios;</w:t>
      </w:r>
    </w:p>
    <w:p w14:paraId="00000028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4.9</w:t>
      </w:r>
      <w:r>
        <w:rPr>
          <w:rFonts w:ascii="Arial" w:eastAsia="Arial" w:hAnsi="Arial" w:cs="Arial"/>
          <w:color w:val="000000"/>
        </w:rPr>
        <w:t xml:space="preserve"> Por eventuais bloqueios temporários ou permanentes sofridos nas plataformas de anúncios por engano, ou devido à algum anúncio que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insistiu em veicular e estava em desacordo com as diretrizes das plataformas;</w:t>
      </w:r>
    </w:p>
    <w:p w14:paraId="00000029" w14:textId="3AFDD09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4.1</w:t>
      </w:r>
      <w:r>
        <w:rPr>
          <w:rFonts w:ascii="Arial" w:eastAsia="Arial" w:hAnsi="Arial" w:cs="Arial"/>
          <w:b/>
          <w:color w:val="000000"/>
        </w:rPr>
        <w:t>0</w:t>
      </w:r>
      <w:r>
        <w:rPr>
          <w:rFonts w:ascii="Arial" w:eastAsia="Arial" w:hAnsi="Arial" w:cs="Arial"/>
          <w:color w:val="000000"/>
        </w:rPr>
        <w:t xml:space="preserve"> Uma vez que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é responsável pelo conteúdo dos materiais dos anúncios</w:t>
      </w:r>
      <w:r w:rsidR="00B16C17">
        <w:rPr>
          <w:rFonts w:ascii="Arial" w:eastAsia="Arial" w:hAnsi="Arial" w:cs="Arial"/>
          <w:color w:val="000000"/>
        </w:rPr>
        <w:t xml:space="preserve"> fornecidos,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não se responsabiliza se o texto, imagem ou vídeo for ilegal ou transgredir direitos de terceiros;</w:t>
      </w:r>
    </w:p>
    <w:p w14:paraId="0000002A" w14:textId="5C8A15BE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4.11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não garante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um número específico de clientes captados através de seus serviços mensalmente, tendo em vista que é uma variável, devido à vários fatores externos que podem vir a influenciar nos resultados, como instabilidade nas plataformas, alterações na distribuição </w:t>
      </w:r>
      <w:r>
        <w:rPr>
          <w:rFonts w:ascii="Arial" w:eastAsia="Arial" w:hAnsi="Arial" w:cs="Arial"/>
          <w:color w:val="000000"/>
        </w:rPr>
        <w:t>dos anúncios pela plataforma, períodos com maior quantidade de anunciantes que influenciam no leilão do “Facebook Business” e nas demais plataformas de anúncios online, entre outros</w:t>
      </w:r>
      <w:r w:rsidR="00B16C17">
        <w:rPr>
          <w:rFonts w:ascii="Arial" w:eastAsia="Arial" w:hAnsi="Arial" w:cs="Arial"/>
          <w:color w:val="000000"/>
        </w:rPr>
        <w:t>. Pode-se esperar, uma média de 80 a 120 contatos por mês, mas isso não é regra, serve apenas como base.</w:t>
      </w:r>
      <w:r>
        <w:rPr>
          <w:rFonts w:ascii="Arial" w:eastAsia="Arial" w:hAnsi="Arial" w:cs="Arial"/>
          <w:color w:val="000000"/>
        </w:rPr>
        <w:t>;</w:t>
      </w:r>
    </w:p>
    <w:p w14:paraId="0000002B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4.12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não garante que os anúncios sejam mostrados e estejam s</w:t>
      </w:r>
      <w:r>
        <w:rPr>
          <w:rFonts w:ascii="Arial" w:eastAsia="Arial" w:hAnsi="Arial" w:cs="Arial"/>
          <w:color w:val="000000"/>
        </w:rPr>
        <w:t>empre visíveis cada vez que as Plataformas forem abertas, tendo em vista que eles são exibidos de forma rotativa pelas Plataformas.</w:t>
      </w:r>
    </w:p>
    <w:p w14:paraId="0000002C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 w:rsidRPr="00FD5B08">
        <w:rPr>
          <w:rFonts w:ascii="Arial" w:eastAsia="Arial" w:hAnsi="Arial" w:cs="Arial"/>
          <w:b/>
          <w:color w:val="000000"/>
          <w:highlight w:val="yellow"/>
        </w:rPr>
        <w:t>CLÁUSULA QUINTA - DOS SERVIÇOS</w:t>
      </w:r>
    </w:p>
    <w:p w14:paraId="0000002D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5.1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atuará na prestação de serviços especificamente descritos a seguir:</w:t>
      </w:r>
    </w:p>
    <w:p w14:paraId="0000002E" w14:textId="62F7380C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5.1.1</w:t>
      </w:r>
      <w:r>
        <w:rPr>
          <w:rFonts w:ascii="Arial" w:eastAsia="Arial" w:hAnsi="Arial" w:cs="Arial"/>
          <w:color w:val="000000"/>
        </w:rPr>
        <w:t xml:space="preserve"> A criação e gerenciamento de </w:t>
      </w:r>
      <w:r>
        <w:rPr>
          <w:rFonts w:ascii="Arial" w:eastAsia="Arial" w:hAnsi="Arial" w:cs="Arial"/>
          <w:color w:val="000000"/>
        </w:rPr>
        <w:t>campanha</w:t>
      </w:r>
      <w:r w:rsidR="00B16C17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de marketing mensal através da plataforma “Facebook Business”;</w:t>
      </w:r>
    </w:p>
    <w:p w14:paraId="0000002F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5.1.2</w:t>
      </w:r>
      <w:r>
        <w:rPr>
          <w:rFonts w:ascii="Arial" w:eastAsia="Arial" w:hAnsi="Arial" w:cs="Arial"/>
          <w:color w:val="000000"/>
        </w:rPr>
        <w:t xml:space="preserve"> O acompanhamento do desempenho de cada campanha, assegurando a melhor cobertura dos públicos e/ou dos mercados objetivados;</w:t>
      </w:r>
    </w:p>
    <w:p w14:paraId="00000030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5.1.3</w:t>
      </w:r>
      <w:r>
        <w:rPr>
          <w:rFonts w:ascii="Arial" w:eastAsia="Arial" w:hAnsi="Arial" w:cs="Arial"/>
          <w:color w:val="000000"/>
        </w:rPr>
        <w:t xml:space="preserve"> Quan</w:t>
      </w:r>
      <w:r>
        <w:rPr>
          <w:rFonts w:ascii="Arial" w:eastAsia="Arial" w:hAnsi="Arial" w:cs="Arial"/>
          <w:color w:val="000000"/>
        </w:rPr>
        <w:t xml:space="preserve">do não recebido o material necessário para uso nas campanhas de marketing pela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,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utilizará imagens ou vídeos </w:t>
      </w:r>
      <w:r>
        <w:rPr>
          <w:rFonts w:ascii="Arial" w:eastAsia="Arial" w:hAnsi="Arial" w:cs="Arial"/>
          <w:color w:val="000000"/>
        </w:rPr>
        <w:lastRenderedPageBreak/>
        <w:t>de domínio público;</w:t>
      </w:r>
    </w:p>
    <w:p w14:paraId="00000031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5.1.4</w:t>
      </w:r>
      <w:r>
        <w:rPr>
          <w:rFonts w:ascii="Arial" w:eastAsia="Arial" w:hAnsi="Arial" w:cs="Arial"/>
          <w:color w:val="000000"/>
        </w:rPr>
        <w:t xml:space="preserve"> O monitoramento do engajamento do público e produção de relatórios mensais baseados nos resultado</w:t>
      </w:r>
      <w:r>
        <w:rPr>
          <w:rFonts w:ascii="Arial" w:eastAsia="Arial" w:hAnsi="Arial" w:cs="Arial"/>
          <w:color w:val="000000"/>
        </w:rPr>
        <w:t>s apresentados pelas próprias plataformas;</w:t>
      </w:r>
    </w:p>
    <w:p w14:paraId="00000032" w14:textId="772411A0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5.1.5 </w:t>
      </w:r>
      <w:r w:rsidR="00B16C17">
        <w:rPr>
          <w:rFonts w:ascii="Arial" w:eastAsia="Arial" w:hAnsi="Arial" w:cs="Arial"/>
          <w:color w:val="000000"/>
        </w:rPr>
        <w:t>O treinamento com a equipe de vendas através do curso ‘Clínica Direcionada’ e também a metrificação dos resultados e performance da equipe através do monitoramento semanal dos números do funil de vendas.</w:t>
      </w:r>
      <w:r>
        <w:rPr>
          <w:rFonts w:ascii="Arial" w:eastAsia="Arial" w:hAnsi="Arial" w:cs="Arial"/>
          <w:color w:val="000000"/>
        </w:rPr>
        <w:t>;</w:t>
      </w:r>
    </w:p>
    <w:p w14:paraId="55E6138D" w14:textId="1AB677F7" w:rsidR="00D20349" w:rsidRPr="00D20349" w:rsidRDefault="00B16C17" w:rsidP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 w:rsidRPr="00B16C17">
        <w:rPr>
          <w:rFonts w:ascii="Arial" w:eastAsia="Arial" w:hAnsi="Arial" w:cs="Arial"/>
          <w:b/>
          <w:bCs/>
          <w:color w:val="000000"/>
        </w:rPr>
        <w:t xml:space="preserve">5.1.6 </w:t>
      </w:r>
      <w:r w:rsidR="00FD5B08" w:rsidRPr="00FD5B08">
        <w:rPr>
          <w:rFonts w:ascii="Arial" w:eastAsia="Arial" w:hAnsi="Arial" w:cs="Arial"/>
          <w:color w:val="000000"/>
        </w:rPr>
        <w:t xml:space="preserve">A entrega de um script de </w:t>
      </w:r>
      <w:r w:rsidR="00FD5B08">
        <w:rPr>
          <w:rFonts w:ascii="Arial" w:eastAsia="Arial" w:hAnsi="Arial" w:cs="Arial"/>
          <w:color w:val="000000"/>
        </w:rPr>
        <w:t>persuasão em linha reta</w:t>
      </w:r>
      <w:r w:rsidR="00FD5B08" w:rsidRPr="00FD5B08">
        <w:rPr>
          <w:rFonts w:ascii="Arial" w:eastAsia="Arial" w:hAnsi="Arial" w:cs="Arial"/>
          <w:color w:val="000000"/>
        </w:rPr>
        <w:t xml:space="preserve"> para melhor performance do time de prospecção.</w:t>
      </w:r>
    </w:p>
    <w:p w14:paraId="00000033" w14:textId="77777777" w:rsidR="00194831" w:rsidRPr="00FD5B08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  <w:highlight w:val="yellow"/>
        </w:rPr>
      </w:pPr>
      <w:r w:rsidRPr="00FD5B08">
        <w:rPr>
          <w:rFonts w:ascii="Arial" w:eastAsia="Arial" w:hAnsi="Arial" w:cs="Arial"/>
          <w:b/>
          <w:color w:val="000000"/>
          <w:highlight w:val="yellow"/>
        </w:rPr>
        <w:t>CLÁUSULA SEXTA – DO PREÇO E DA</w:t>
      </w:r>
      <w:r w:rsidRPr="00FD5B08">
        <w:rPr>
          <w:rFonts w:ascii="Arial" w:eastAsia="Arial" w:hAnsi="Arial" w:cs="Arial"/>
          <w:b/>
          <w:color w:val="000000"/>
          <w:highlight w:val="yellow"/>
        </w:rPr>
        <w:t>S CONDIÇÕES DE PAGAMENTO</w:t>
      </w:r>
    </w:p>
    <w:p w14:paraId="00000034" w14:textId="35333E3B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6.1 </w:t>
      </w:r>
      <w:r>
        <w:rPr>
          <w:rFonts w:ascii="Arial" w:eastAsia="Arial" w:hAnsi="Arial" w:cs="Arial"/>
          <w:color w:val="000000"/>
        </w:rPr>
        <w:t xml:space="preserve">Pelos serviços contratados,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remunerará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com o valor mensal de </w:t>
      </w:r>
      <w:r w:rsidRPr="00FD5B08">
        <w:rPr>
          <w:rFonts w:ascii="Arial" w:eastAsia="Arial" w:hAnsi="Arial" w:cs="Arial"/>
          <w:color w:val="000000"/>
          <w:highlight w:val="yellow"/>
        </w:rPr>
        <w:t xml:space="preserve">R$ </w:t>
      </w:r>
      <w:r w:rsidR="00FD5B08" w:rsidRPr="00FD5B08">
        <w:rPr>
          <w:rFonts w:ascii="Arial" w:eastAsia="Arial" w:hAnsi="Arial" w:cs="Arial"/>
          <w:color w:val="000000"/>
          <w:highlight w:val="yellow"/>
        </w:rPr>
        <w:t>997,00</w:t>
      </w:r>
      <w:r>
        <w:rPr>
          <w:rFonts w:ascii="Arial" w:eastAsia="Arial" w:hAnsi="Arial" w:cs="Arial"/>
          <w:color w:val="000000"/>
        </w:rPr>
        <w:t xml:space="preserve"> referente à Taxa de Prestação de Serviços, onde </w:t>
      </w:r>
      <w:r w:rsidR="00FD5B08">
        <w:rPr>
          <w:rFonts w:ascii="Arial" w:eastAsia="Arial" w:hAnsi="Arial" w:cs="Arial"/>
          <w:color w:val="000000"/>
        </w:rPr>
        <w:t>está</w:t>
      </w:r>
      <w:r>
        <w:rPr>
          <w:rFonts w:ascii="Arial" w:eastAsia="Arial" w:hAnsi="Arial" w:cs="Arial"/>
          <w:color w:val="000000"/>
        </w:rPr>
        <w:t xml:space="preserve"> deverá ser paga através de Boleto Bancário enviado por e-mail;</w:t>
      </w:r>
    </w:p>
    <w:p w14:paraId="00000035" w14:textId="6ECF782D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6.2</w:t>
      </w:r>
      <w:r>
        <w:rPr>
          <w:rFonts w:ascii="Arial" w:eastAsia="Arial" w:hAnsi="Arial" w:cs="Arial"/>
          <w:color w:val="000000"/>
        </w:rPr>
        <w:t xml:space="preserve"> Pelos servi</w:t>
      </w:r>
      <w:r>
        <w:rPr>
          <w:rFonts w:ascii="Arial" w:eastAsia="Arial" w:hAnsi="Arial" w:cs="Arial"/>
          <w:color w:val="000000"/>
        </w:rPr>
        <w:t xml:space="preserve">ços nas plataformas de publicidade online, será devido o valor mensal de </w:t>
      </w:r>
      <w:r w:rsidRPr="00FD5B08">
        <w:rPr>
          <w:rFonts w:ascii="Arial" w:eastAsia="Arial" w:hAnsi="Arial" w:cs="Arial"/>
          <w:color w:val="000000"/>
          <w:highlight w:val="yellow"/>
        </w:rPr>
        <w:t xml:space="preserve">R$ </w:t>
      </w:r>
      <w:r w:rsidR="00FD5B08" w:rsidRPr="00FD5B08">
        <w:rPr>
          <w:rFonts w:ascii="Arial" w:eastAsia="Arial" w:hAnsi="Arial" w:cs="Arial"/>
          <w:color w:val="000000"/>
          <w:highlight w:val="yellow"/>
        </w:rPr>
        <w:t>1.000,00</w:t>
      </w:r>
      <w:r>
        <w:rPr>
          <w:rFonts w:ascii="Arial" w:eastAsia="Arial" w:hAnsi="Arial" w:cs="Arial"/>
          <w:color w:val="000000"/>
        </w:rPr>
        <w:t xml:space="preserve"> onde este deverá ser pago às plataformas via Boleto Bancário enviado por e-mail; </w:t>
      </w:r>
    </w:p>
    <w:p w14:paraId="00000036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6.3</w:t>
      </w:r>
      <w:r>
        <w:rPr>
          <w:rFonts w:ascii="Arial" w:eastAsia="Arial" w:hAnsi="Arial" w:cs="Arial"/>
          <w:color w:val="000000"/>
        </w:rPr>
        <w:t xml:space="preserve"> O vencimento da primeira parcela dos valores indicados nos itens 6.1 e 6.2 terão vencime</w:t>
      </w:r>
      <w:r>
        <w:rPr>
          <w:rFonts w:ascii="Arial" w:eastAsia="Arial" w:hAnsi="Arial" w:cs="Arial"/>
          <w:color w:val="000000"/>
        </w:rPr>
        <w:t xml:space="preserve">nto em </w:t>
      </w:r>
      <w:r w:rsidRPr="00FD5B08">
        <w:rPr>
          <w:rFonts w:ascii="Arial" w:eastAsia="Arial" w:hAnsi="Arial" w:cs="Arial"/>
          <w:color w:val="000000"/>
          <w:highlight w:val="yellow"/>
        </w:rPr>
        <w:t>__/__/____</w:t>
      </w:r>
      <w:r>
        <w:rPr>
          <w:rFonts w:ascii="Arial" w:eastAsia="Arial" w:hAnsi="Arial" w:cs="Arial"/>
          <w:color w:val="000000"/>
        </w:rPr>
        <w:t xml:space="preserve">, e as demais, no mesmo dia dos meses subsequentes, devendo ser pagas mediante emissão de fatura pela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com no mínimo 05 (cinco) dias de antecedência à data do vencimento;</w:t>
      </w:r>
    </w:p>
    <w:p w14:paraId="00000037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6.4</w:t>
      </w:r>
      <w:r>
        <w:rPr>
          <w:rFonts w:ascii="Arial" w:eastAsia="Arial" w:hAnsi="Arial" w:cs="Arial"/>
          <w:color w:val="000000"/>
        </w:rPr>
        <w:t xml:space="preserve"> Os pagamentos dos Boletos, tanto da Taxa de Serviço e </w:t>
      </w:r>
      <w:r>
        <w:rPr>
          <w:rFonts w:ascii="Arial" w:eastAsia="Arial" w:hAnsi="Arial" w:cs="Arial"/>
          <w:color w:val="000000"/>
        </w:rPr>
        <w:t xml:space="preserve">da Plataforma de Anúncios, levam até 02 (dois) dias úteis para serem processados pelos sistemas. Após o recebimento dos pagamentos,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deverá iniciar o serviço contratado em até 48 (quarenta e oito) horas úteis;</w:t>
      </w:r>
    </w:p>
    <w:p w14:paraId="00000038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6.5</w:t>
      </w:r>
      <w:r>
        <w:rPr>
          <w:rFonts w:ascii="Arial" w:eastAsia="Arial" w:hAnsi="Arial" w:cs="Arial"/>
          <w:color w:val="000000"/>
        </w:rPr>
        <w:t xml:space="preserve"> O atraso no pagamento das quantias devidas implicará a incidência de multa </w:t>
      </w:r>
      <w:r>
        <w:rPr>
          <w:rFonts w:ascii="Arial" w:eastAsia="Arial" w:hAnsi="Arial" w:cs="Arial"/>
          <w:color w:val="000000"/>
        </w:rPr>
        <w:lastRenderedPageBreak/>
        <w:t>moratória equivalente a 2% (dois por cento) do valor devido e não pago, acrescido de juros de mora de 1% (um por cento) ao mês, pro rata dies, e correção monetária pelo IGPM/FGV at</w:t>
      </w:r>
      <w:r>
        <w:rPr>
          <w:rFonts w:ascii="Arial" w:eastAsia="Arial" w:hAnsi="Arial" w:cs="Arial"/>
          <w:color w:val="000000"/>
        </w:rPr>
        <w:t>é a data do efetivo pagamento;</w:t>
      </w:r>
    </w:p>
    <w:p w14:paraId="00000039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6.6</w:t>
      </w:r>
      <w:r>
        <w:rPr>
          <w:rFonts w:ascii="Arial" w:eastAsia="Arial" w:hAnsi="Arial" w:cs="Arial"/>
          <w:color w:val="000000"/>
        </w:rPr>
        <w:t xml:space="preserve"> Não confirmado o pagamento das quantias devidas em até 05 (cinco) dias úteis, o serviço será interrompido até que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efetue o pagamento;</w:t>
      </w:r>
    </w:p>
    <w:p w14:paraId="0000003A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6.7</w:t>
      </w:r>
      <w:r>
        <w:rPr>
          <w:rFonts w:ascii="Arial" w:eastAsia="Arial" w:hAnsi="Arial" w:cs="Arial"/>
          <w:color w:val="000000"/>
        </w:rPr>
        <w:t xml:space="preserve"> Fica assegurado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o direito de rescindir o contrato, se d</w:t>
      </w:r>
      <w:r>
        <w:rPr>
          <w:rFonts w:ascii="Arial" w:eastAsia="Arial" w:hAnsi="Arial" w:cs="Arial"/>
          <w:color w:val="000000"/>
        </w:rPr>
        <w:t xml:space="preserve">ecorrer de 30 (trinta) dias da assinatura do contrato, não ocorrer por parte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, os serviços neste instrumento citados, ficando </w:t>
      </w:r>
      <w:proofErr w:type="spellStart"/>
      <w:r>
        <w:rPr>
          <w:rFonts w:ascii="Arial" w:eastAsia="Arial" w:hAnsi="Arial" w:cs="Arial"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o dever de devolver o valor referente à Taxa de Prestação de Serviços;</w:t>
      </w:r>
    </w:p>
    <w:p w14:paraId="0000003B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6.7.1</w:t>
      </w:r>
      <w:r>
        <w:rPr>
          <w:rFonts w:ascii="Arial" w:eastAsia="Arial" w:hAnsi="Arial" w:cs="Arial"/>
          <w:color w:val="000000"/>
        </w:rPr>
        <w:t xml:space="preserve"> Não será devolvido o valor </w:t>
      </w:r>
      <w:r>
        <w:rPr>
          <w:rFonts w:ascii="Arial" w:eastAsia="Arial" w:hAnsi="Arial" w:cs="Arial"/>
          <w:color w:val="000000"/>
        </w:rPr>
        <w:t>referente ao investimento nas plataformas de publicidade online;</w:t>
      </w:r>
    </w:p>
    <w:p w14:paraId="0000003C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6.7.2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fica ciente que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somente realizará os serviços que constam neste contrato, sendo qualquer pedido de serviço adicional cobrado separadamente, mediante a prévia </w:t>
      </w:r>
      <w:r>
        <w:rPr>
          <w:rFonts w:ascii="Arial" w:eastAsia="Arial" w:hAnsi="Arial" w:cs="Arial"/>
          <w:color w:val="000000"/>
        </w:rPr>
        <w:t xml:space="preserve">autorização da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>.</w:t>
      </w:r>
    </w:p>
    <w:p w14:paraId="0000003D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SÉTIMA - DO PRAZO</w:t>
      </w:r>
    </w:p>
    <w:p w14:paraId="0000003E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7.1</w:t>
      </w:r>
      <w:r>
        <w:rPr>
          <w:rFonts w:ascii="Arial" w:eastAsia="Arial" w:hAnsi="Arial" w:cs="Arial"/>
          <w:color w:val="000000"/>
        </w:rPr>
        <w:t xml:space="preserve"> Este acordo terá vigência de 90 (noventa) dias a contar da assinatura do presente contrato, renovável automaticamente por períodos iguais e sucessivos, salvo aviso prévio com 30 (trinta) dias de an</w:t>
      </w:r>
      <w:r>
        <w:rPr>
          <w:rFonts w:ascii="Arial" w:eastAsia="Arial" w:hAnsi="Arial" w:cs="Arial"/>
          <w:color w:val="000000"/>
        </w:rPr>
        <w:t>tecedência à cada data de renovação contratual.</w:t>
      </w:r>
    </w:p>
    <w:p w14:paraId="0000003F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OITAVA – DA RESCISÃO</w:t>
      </w:r>
    </w:p>
    <w:p w14:paraId="00000040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8.1</w:t>
      </w:r>
      <w:r>
        <w:rPr>
          <w:rFonts w:ascii="Arial" w:eastAsia="Arial" w:hAnsi="Arial" w:cs="Arial"/>
          <w:color w:val="000000"/>
        </w:rPr>
        <w:t xml:space="preserve"> O presente contrato poderá ser rescindido por qualquer das partes imediatamente, independente de notificação judicial ou extrajudicial, em caso de falência, concordata, disso</w:t>
      </w:r>
      <w:r>
        <w:rPr>
          <w:rFonts w:ascii="Arial" w:eastAsia="Arial" w:hAnsi="Arial" w:cs="Arial"/>
          <w:color w:val="000000"/>
        </w:rPr>
        <w:t>lução ou liquidação de qualquer das partes, bem como se estas apresentarem em situação de insolvência;</w:t>
      </w:r>
    </w:p>
    <w:p w14:paraId="00000041" w14:textId="70D2BB8B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8.2</w:t>
      </w:r>
      <w:r>
        <w:rPr>
          <w:rFonts w:ascii="Arial" w:eastAsia="Arial" w:hAnsi="Arial" w:cs="Arial"/>
          <w:color w:val="000000"/>
        </w:rPr>
        <w:t xml:space="preserve"> Caso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decida pela rescisão do Contrato, de forma unilateral e imotivada, antes do término de sua vigência, esta deverá comunicar de sua </w:t>
      </w:r>
      <w:r>
        <w:rPr>
          <w:rFonts w:ascii="Arial" w:eastAsia="Arial" w:hAnsi="Arial" w:cs="Arial"/>
          <w:color w:val="000000"/>
        </w:rPr>
        <w:t xml:space="preserve">intenção à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e a data desejada para o término da contratação, devendo proceder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com o pagamento de uma multa correspondente a 10% (</w:t>
      </w:r>
      <w:r w:rsidR="00FD5B08">
        <w:rPr>
          <w:rFonts w:ascii="Arial" w:eastAsia="Arial" w:hAnsi="Arial" w:cs="Arial"/>
          <w:color w:val="000000"/>
        </w:rPr>
        <w:t>dez</w:t>
      </w:r>
      <w:r>
        <w:rPr>
          <w:rFonts w:ascii="Arial" w:eastAsia="Arial" w:hAnsi="Arial" w:cs="Arial"/>
          <w:color w:val="000000"/>
        </w:rPr>
        <w:t xml:space="preserve"> por cento) das parcelas vincendas do contrato;</w:t>
      </w:r>
    </w:p>
    <w:p w14:paraId="00000042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8.3</w:t>
      </w:r>
      <w:r>
        <w:rPr>
          <w:rFonts w:ascii="Arial" w:eastAsia="Arial" w:hAnsi="Arial" w:cs="Arial"/>
          <w:color w:val="000000"/>
        </w:rPr>
        <w:t xml:space="preserve"> Na hipótese de rescisão contratual pela </w:t>
      </w:r>
      <w:r>
        <w:rPr>
          <w:rFonts w:ascii="Arial" w:eastAsia="Arial" w:hAnsi="Arial" w:cs="Arial"/>
          <w:b/>
          <w:color w:val="000000"/>
        </w:rPr>
        <w:t xml:space="preserve">CONTRATANTE </w:t>
      </w:r>
      <w:r>
        <w:rPr>
          <w:rFonts w:ascii="Arial" w:eastAsia="Arial" w:hAnsi="Arial" w:cs="Arial"/>
          <w:color w:val="000000"/>
        </w:rPr>
        <w:t xml:space="preserve">de forma unilateral e imotivada, não haverá a devolução de qualquer valor por parte da </w:t>
      </w:r>
      <w:r>
        <w:rPr>
          <w:rFonts w:ascii="Arial" w:eastAsia="Arial" w:hAnsi="Arial" w:cs="Arial"/>
          <w:b/>
          <w:color w:val="000000"/>
        </w:rPr>
        <w:t>CONTRADADA</w:t>
      </w:r>
      <w:r>
        <w:rPr>
          <w:rFonts w:ascii="Arial" w:eastAsia="Arial" w:hAnsi="Arial" w:cs="Arial"/>
          <w:color w:val="000000"/>
        </w:rPr>
        <w:t>.</w:t>
      </w:r>
    </w:p>
    <w:p w14:paraId="00000043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NONA – DA NÃO EXCLUSIVIDADE</w:t>
      </w:r>
    </w:p>
    <w:p w14:paraId="00000044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9.1</w:t>
      </w:r>
      <w:r>
        <w:rPr>
          <w:rFonts w:ascii="Arial" w:eastAsia="Arial" w:hAnsi="Arial" w:cs="Arial"/>
          <w:color w:val="000000"/>
        </w:rPr>
        <w:t xml:space="preserve"> O serviço é prestado em caráter NÃO EXCLUSIVO, eis que a </w:t>
      </w:r>
      <w:r>
        <w:rPr>
          <w:rFonts w:ascii="Arial" w:eastAsia="Arial" w:hAnsi="Arial" w:cs="Arial"/>
          <w:b/>
          <w:color w:val="000000"/>
        </w:rPr>
        <w:t>CONTRADADA</w:t>
      </w:r>
      <w:r>
        <w:rPr>
          <w:rFonts w:ascii="Arial" w:eastAsia="Arial" w:hAnsi="Arial" w:cs="Arial"/>
          <w:color w:val="000000"/>
        </w:rPr>
        <w:t xml:space="preserve"> pode captar clientes para outras empresas, sem qualquer vínculo de preferência ou exclusividade com a CONTRATANTE. Assim como,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poderá contratar outros prestadores de serviços que desenvolvam atividades de igual finalidade da CONTRA</w:t>
      </w:r>
      <w:r>
        <w:rPr>
          <w:rFonts w:ascii="Arial" w:eastAsia="Arial" w:hAnsi="Arial" w:cs="Arial"/>
          <w:color w:val="000000"/>
        </w:rPr>
        <w:t>TADA.</w:t>
      </w:r>
    </w:p>
    <w:p w14:paraId="00000045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– DO SIGILO / CONFIDENCIALIDADE</w:t>
      </w:r>
    </w:p>
    <w:p w14:paraId="00000046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10.1</w:t>
      </w:r>
      <w:r>
        <w:rPr>
          <w:rFonts w:ascii="Arial" w:eastAsia="Arial" w:hAnsi="Arial" w:cs="Arial"/>
          <w:color w:val="000000"/>
        </w:rPr>
        <w:t xml:space="preserve"> As partes convencionam que toda e qualquer informação transferida entre elas será considerada confidencial e privilegiada, e não será divulgada a terceiros sem o expresso consentimento das partes.</w:t>
      </w:r>
    </w:p>
    <w:p w14:paraId="00000047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10.2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garante o sigilo e tratamento dos dados pessoais da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de acordo com a Lei n. 13.709/2018, Lei Geral de Proteção de Dados Pessoais (LGPD).</w:t>
      </w:r>
    </w:p>
    <w:p w14:paraId="00000048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10.2.1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não se responsabiliza em caso de vazamento de dados pessoais por parte</w:t>
      </w:r>
      <w:r>
        <w:rPr>
          <w:rFonts w:ascii="Arial" w:eastAsia="Arial" w:hAnsi="Arial" w:cs="Arial"/>
          <w:color w:val="000000"/>
        </w:rPr>
        <w:t xml:space="preserve"> da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ou de terceiros sem qualquer vínculo com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.</w:t>
      </w:r>
    </w:p>
    <w:p w14:paraId="00000049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10.2.2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>, autoriza o fornecimento e uso de seus dados, com a finalidade de formalizar esse contrato, estando ciente e de acordo com todos os dados neste preenchidos, nos ter</w:t>
      </w:r>
      <w:r>
        <w:rPr>
          <w:rFonts w:ascii="Arial" w:eastAsia="Arial" w:hAnsi="Arial" w:cs="Arial"/>
          <w:color w:val="000000"/>
        </w:rPr>
        <w:t xml:space="preserve">mos da Lei n. 13.709/2018, Lei Geral de </w:t>
      </w:r>
      <w:r>
        <w:rPr>
          <w:rFonts w:ascii="Arial" w:eastAsia="Arial" w:hAnsi="Arial" w:cs="Arial"/>
          <w:color w:val="000000"/>
        </w:rPr>
        <w:lastRenderedPageBreak/>
        <w:t>Proteção de Dados Pessoais.</w:t>
      </w:r>
    </w:p>
    <w:p w14:paraId="0000004A" w14:textId="4DC9FC84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10.2.3 </w:t>
      </w:r>
      <w:r>
        <w:rPr>
          <w:rFonts w:ascii="Arial" w:eastAsia="Arial" w:hAnsi="Arial" w:cs="Arial"/>
          <w:color w:val="000000"/>
        </w:rPr>
        <w:t xml:space="preserve">As Partes retro qualificadas firmaram em </w:t>
      </w:r>
      <w:r w:rsidR="00FD5B08" w:rsidRPr="00FD5B08">
        <w:rPr>
          <w:rFonts w:ascii="Arial" w:eastAsia="Arial" w:hAnsi="Arial" w:cs="Arial"/>
          <w:color w:val="000000"/>
          <w:highlight w:val="yellow"/>
        </w:rPr>
        <w:t>09</w:t>
      </w:r>
      <w:r w:rsidRPr="00FD5B08">
        <w:rPr>
          <w:rFonts w:ascii="Arial" w:eastAsia="Arial" w:hAnsi="Arial" w:cs="Arial"/>
          <w:color w:val="000000"/>
          <w:highlight w:val="yellow"/>
        </w:rPr>
        <w:t xml:space="preserve"> de </w:t>
      </w:r>
      <w:proofErr w:type="gramStart"/>
      <w:r w:rsidR="00FD5B08" w:rsidRPr="00FD5B08">
        <w:rPr>
          <w:rFonts w:ascii="Arial" w:eastAsia="Arial" w:hAnsi="Arial" w:cs="Arial"/>
          <w:color w:val="000000"/>
          <w:highlight w:val="yellow"/>
        </w:rPr>
        <w:t>Fevereiro</w:t>
      </w:r>
      <w:proofErr w:type="gramEnd"/>
      <w:r w:rsidRPr="00FD5B08">
        <w:rPr>
          <w:rFonts w:ascii="Arial" w:eastAsia="Arial" w:hAnsi="Arial" w:cs="Arial"/>
          <w:color w:val="000000"/>
          <w:highlight w:val="yellow"/>
        </w:rPr>
        <w:t xml:space="preserve"> d</w:t>
      </w:r>
      <w:proofErr w:type="spellStart"/>
      <w:r w:rsidRPr="00FD5B08">
        <w:rPr>
          <w:rFonts w:ascii="Arial" w:eastAsia="Arial" w:hAnsi="Arial" w:cs="Arial"/>
          <w:color w:val="000000"/>
          <w:highlight w:val="yellow"/>
        </w:rPr>
        <w:t>e</w:t>
      </w:r>
      <w:proofErr w:type="spellEnd"/>
      <w:r w:rsidRPr="00FD5B08">
        <w:rPr>
          <w:rFonts w:ascii="Arial" w:eastAsia="Arial" w:hAnsi="Arial" w:cs="Arial"/>
          <w:color w:val="000000"/>
          <w:highlight w:val="yellow"/>
        </w:rPr>
        <w:t xml:space="preserve"> 2021</w:t>
      </w:r>
      <w:r>
        <w:rPr>
          <w:rFonts w:ascii="Arial" w:eastAsia="Arial" w:hAnsi="Arial" w:cs="Arial"/>
          <w:color w:val="000000"/>
        </w:rPr>
        <w:t xml:space="preserve"> o instrumento particular de CONTRATO DE PRESTAÇÃO DE SERVIÇO / E OBRIGAÇÕES.</w:t>
      </w:r>
    </w:p>
    <w:p w14:paraId="0000004B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10.3</w:t>
      </w:r>
      <w:r>
        <w:rPr>
          <w:rFonts w:ascii="Arial" w:eastAsia="Arial" w:hAnsi="Arial" w:cs="Arial"/>
          <w:color w:val="000000"/>
        </w:rPr>
        <w:t xml:space="preserve"> Considerando ter havido interesse r</w:t>
      </w:r>
      <w:r>
        <w:rPr>
          <w:rFonts w:ascii="Arial" w:eastAsia="Arial" w:hAnsi="Arial" w:cs="Arial"/>
          <w:color w:val="000000"/>
        </w:rPr>
        <w:t xml:space="preserve">ecíproco entre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e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, serve-se do presente aditivo para:</w:t>
      </w:r>
    </w:p>
    <w:p w14:paraId="0000004C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10.3.1</w:t>
      </w:r>
      <w:r>
        <w:rPr>
          <w:rFonts w:ascii="Arial" w:eastAsia="Arial" w:hAnsi="Arial" w:cs="Arial"/>
          <w:color w:val="000000"/>
        </w:rPr>
        <w:t xml:space="preserve"> As Partes comprometem-se a reter a menor quantidade possível de dados e registros e excluí-los (i) tão logo atingida a finalidade de seu uso ou (</w:t>
      </w:r>
      <w:proofErr w:type="spellStart"/>
      <w:r>
        <w:rPr>
          <w:rFonts w:ascii="Arial" w:eastAsia="Arial" w:hAnsi="Arial" w:cs="Arial"/>
          <w:color w:val="000000"/>
        </w:rPr>
        <w:t>ii</w:t>
      </w:r>
      <w:proofErr w:type="spellEnd"/>
      <w:r>
        <w:rPr>
          <w:rFonts w:ascii="Arial" w:eastAsia="Arial" w:hAnsi="Arial" w:cs="Arial"/>
          <w:color w:val="000000"/>
        </w:rPr>
        <w:t xml:space="preserve">) se encerrando o prazo determinado por obrigação legal, conforme preceitua o disposto no artigo 13, §2º da </w:t>
      </w:r>
      <w:r>
        <w:rPr>
          <w:rFonts w:ascii="Arial" w:eastAsia="Arial" w:hAnsi="Arial" w:cs="Arial"/>
          <w:color w:val="000000"/>
        </w:rPr>
        <w:t>Lei do Marco Civil da Internet. As Partes se obrigam a realizar o tratamento de dados pessoais de acordo com as disposições legais vigentes, bem como nos moldes da Lei 13.709/2018, a Lei Geral de Proteção de Dados Pessoais (LGPD), visando dar efetiva prote</w:t>
      </w:r>
      <w:r>
        <w:rPr>
          <w:rFonts w:ascii="Arial" w:eastAsia="Arial" w:hAnsi="Arial" w:cs="Arial"/>
          <w:color w:val="000000"/>
        </w:rPr>
        <w:t>ção aos dados coletados de pessoas naturais que possam identificá-las ou torná-las identificáveis, utilizando-os de tais dados tão somente para os fins necessários à consecução do objeto deste Contrato, ou nos limites do consentimento expressamente manifes</w:t>
      </w:r>
      <w:r>
        <w:rPr>
          <w:rFonts w:ascii="Arial" w:eastAsia="Arial" w:hAnsi="Arial" w:cs="Arial"/>
          <w:color w:val="000000"/>
        </w:rPr>
        <w:t>tado por escrito por seus respectivos titulares.</w:t>
      </w:r>
    </w:p>
    <w:p w14:paraId="0000004D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Parágrafo primeiro</w:t>
      </w:r>
      <w:r>
        <w:rPr>
          <w:rFonts w:ascii="Arial" w:eastAsia="Arial" w:hAnsi="Arial" w:cs="Arial"/>
          <w:color w:val="000000"/>
        </w:rPr>
        <w:t xml:space="preserve"> –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deverá, considerando os meios tecnológicos disponíveis e adequados às suas atividades, a natureza dos dados armazenados e os riscos a que estão expostos, adotar medidas físicas e lógicas, de caráter técnico e organizacional, para prover confidencialidade </w:t>
      </w:r>
      <w:r>
        <w:rPr>
          <w:rFonts w:ascii="Arial" w:eastAsia="Arial" w:hAnsi="Arial" w:cs="Arial"/>
          <w:color w:val="000000"/>
        </w:rPr>
        <w:t>e segurança dos dados de modo a evitar sua alteração, perda, subtração e acesso não autorizado, bem como a violação da privacidade dos sujeitos titulares dos dados.</w:t>
      </w:r>
    </w:p>
    <w:p w14:paraId="0000004E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Parágrafo segundo</w:t>
      </w:r>
      <w:r>
        <w:rPr>
          <w:rFonts w:ascii="Arial" w:eastAsia="Arial" w:hAnsi="Arial" w:cs="Arial"/>
          <w:color w:val="000000"/>
        </w:rPr>
        <w:t xml:space="preserve"> –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procederá com os serviços de forma a viabilizar a observân</w:t>
      </w:r>
      <w:r>
        <w:rPr>
          <w:rFonts w:ascii="Arial" w:eastAsia="Arial" w:hAnsi="Arial" w:cs="Arial"/>
          <w:color w:val="000000"/>
        </w:rPr>
        <w:t xml:space="preserve">cia pela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às regras da LGPD.</w:t>
      </w:r>
    </w:p>
    <w:p w14:paraId="0000004F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Parágrafo terceiro</w:t>
      </w:r>
      <w:r>
        <w:rPr>
          <w:rFonts w:ascii="Arial" w:eastAsia="Arial" w:hAnsi="Arial" w:cs="Arial"/>
          <w:color w:val="000000"/>
        </w:rPr>
        <w:t xml:space="preserve"> – As Partes concordam que o consentimento do titular no fornecimento de dados deverá ser livre, informado, inequívoco e relacionado a uma determinada finalidade.</w:t>
      </w:r>
    </w:p>
    <w:p w14:paraId="00000050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lastRenderedPageBreak/>
        <w:t>Parágrafo quarto</w:t>
      </w:r>
      <w:r>
        <w:rPr>
          <w:rFonts w:ascii="Arial" w:eastAsia="Arial" w:hAnsi="Arial" w:cs="Arial"/>
          <w:color w:val="000000"/>
        </w:rPr>
        <w:t xml:space="preserve"> – As Partes se com</w:t>
      </w:r>
      <w:r>
        <w:rPr>
          <w:rFonts w:ascii="Arial" w:eastAsia="Arial" w:hAnsi="Arial" w:cs="Arial"/>
          <w:color w:val="000000"/>
        </w:rPr>
        <w:t>prometem mutuamente ao cumprimento da LGPD, sempre que solicitado ou necessário, além de utilizar os serviços seguindo às regras aplicáveis em relação ao tratamento de dados coletados.</w:t>
      </w:r>
    </w:p>
    <w:p w14:paraId="00000051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10.4</w:t>
      </w:r>
      <w:r>
        <w:rPr>
          <w:rFonts w:ascii="Arial" w:eastAsia="Arial" w:hAnsi="Arial" w:cs="Arial"/>
          <w:color w:val="000000"/>
        </w:rPr>
        <w:t xml:space="preserve"> Contrato firmado, será acrescentado da seguinte forma referente à </w:t>
      </w:r>
      <w:r>
        <w:rPr>
          <w:rFonts w:ascii="Arial" w:eastAsia="Arial" w:hAnsi="Arial" w:cs="Arial"/>
          <w:color w:val="000000"/>
        </w:rPr>
        <w:t xml:space="preserve">CONFIDENCIALIDADE: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afirma não ceder a qualquer título a terceiros os dados pessoais das partes e dos clientes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, respeitando sua privacidade, utilizando-os apenas para fins lícitos e expressamente nominados e autorizados pelos mes</w:t>
      </w:r>
      <w:r>
        <w:rPr>
          <w:rFonts w:ascii="Arial" w:eastAsia="Arial" w:hAnsi="Arial" w:cs="Arial"/>
          <w:color w:val="000000"/>
        </w:rPr>
        <w:t>mos, adotando as melhores posturas e práticas com o fim de dar cumprimento às regras e princípios previstos na Lei Geral de Proteção de Dados Pessoais – LGPD (Lei n. 13.709/2018).</w:t>
      </w:r>
    </w:p>
    <w:p w14:paraId="00000052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PRIMEIRA – DOS DIREITOS AUTORIAIS</w:t>
      </w:r>
    </w:p>
    <w:p w14:paraId="00000053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11.1</w:t>
      </w:r>
      <w:r>
        <w:rPr>
          <w:rFonts w:ascii="Arial" w:eastAsia="Arial" w:hAnsi="Arial" w:cs="Arial"/>
          <w:color w:val="000000"/>
        </w:rPr>
        <w:t xml:space="preserve"> Todos os recursos, pá</w:t>
      </w:r>
      <w:r>
        <w:rPr>
          <w:rFonts w:ascii="Arial" w:eastAsia="Arial" w:hAnsi="Arial" w:cs="Arial"/>
          <w:color w:val="000000"/>
        </w:rPr>
        <w:t xml:space="preserve">ginas de captura, arquivos, campanhas publicitárias e demais ferramentas que foram elaborados para o cumprimento do serviço contratado são de propriedade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, reservando-se a mesma os direitos autorais, não podendo estes materiais serem copiados,</w:t>
      </w:r>
      <w:r>
        <w:rPr>
          <w:rFonts w:ascii="Arial" w:eastAsia="Arial" w:hAnsi="Arial" w:cs="Arial"/>
          <w:color w:val="000000"/>
        </w:rPr>
        <w:t xml:space="preserve"> reproduzidos, mudados, utilizados ou disponibilizados para terceiros, em todo ou em parte, sem sua expressa autorização, sob pena de multa e indenização prevista na Lei nº 9610/98, que dispõe sobre os Direitos Autorais;</w:t>
      </w:r>
    </w:p>
    <w:p w14:paraId="00000054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11.2</w:t>
      </w:r>
      <w:r>
        <w:rPr>
          <w:rFonts w:ascii="Arial" w:eastAsia="Arial" w:hAnsi="Arial" w:cs="Arial"/>
          <w:color w:val="000000"/>
        </w:rPr>
        <w:t xml:space="preserve"> Os Direitos Autorais de toda a</w:t>
      </w:r>
      <w:r>
        <w:rPr>
          <w:rFonts w:ascii="Arial" w:eastAsia="Arial" w:hAnsi="Arial" w:cs="Arial"/>
          <w:color w:val="000000"/>
        </w:rPr>
        <w:t xml:space="preserve"> arte enviada pela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para a realização dos serviços contratados, serão de propriedade da mesma. </w:t>
      </w:r>
    </w:p>
    <w:p w14:paraId="00000055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SEGUNDA – DA TRANSPARÊNCIA</w:t>
      </w:r>
    </w:p>
    <w:p w14:paraId="00000056" w14:textId="2D478DA1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12.1</w:t>
      </w:r>
      <w:r>
        <w:rPr>
          <w:rFonts w:ascii="Arial" w:eastAsia="Arial" w:hAnsi="Arial" w:cs="Arial"/>
          <w:color w:val="000000"/>
        </w:rPr>
        <w:t xml:space="preserve"> Todos os dados pessoais da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, coletados para a realização do serviço objeto deste Contrato, poderão ser solicitados pela mesma, seja para verificação, alteração ou exclusão se necessário, através do e-mail </w:t>
      </w:r>
      <w:r w:rsidR="00FD5B08" w:rsidRPr="00FD5B08">
        <w:rPr>
          <w:rFonts w:ascii="Arial" w:eastAsia="Arial" w:hAnsi="Arial" w:cs="Arial"/>
          <w:color w:val="000080"/>
          <w:highlight w:val="yellow"/>
          <w:u w:val="single"/>
        </w:rPr>
        <w:t>contato@dentalmidia.com</w:t>
      </w:r>
      <w:r>
        <w:rPr>
          <w:rFonts w:ascii="Arial" w:eastAsia="Arial" w:hAnsi="Arial" w:cs="Arial"/>
          <w:color w:val="000000"/>
        </w:rPr>
        <w:t>, conforme a Lei n. 13.709/2018, Lei Geral de Proteção de Dados Pessoais.</w:t>
      </w:r>
    </w:p>
    <w:p w14:paraId="00000057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12.1.1</w:t>
      </w:r>
      <w:r>
        <w:rPr>
          <w:rFonts w:ascii="Arial" w:eastAsia="Arial" w:hAnsi="Arial" w:cs="Arial"/>
          <w:color w:val="000000"/>
        </w:rPr>
        <w:t xml:space="preserve"> Os dados da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só serão excluídos do sistema da </w:t>
      </w:r>
      <w:r>
        <w:rPr>
          <w:rFonts w:ascii="Arial" w:eastAsia="Arial" w:hAnsi="Arial" w:cs="Arial"/>
          <w:b/>
          <w:color w:val="000000"/>
        </w:rPr>
        <w:lastRenderedPageBreak/>
        <w:t>CONTRATADA</w:t>
      </w:r>
      <w:r>
        <w:rPr>
          <w:rFonts w:ascii="Arial" w:eastAsia="Arial" w:hAnsi="Arial" w:cs="Arial"/>
          <w:color w:val="000000"/>
        </w:rPr>
        <w:t xml:space="preserve"> em caso de rescisão ou cancelamento deste Contrato.</w:t>
      </w:r>
    </w:p>
    <w:p w14:paraId="00000058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12.1.2</w:t>
      </w:r>
      <w:r>
        <w:rPr>
          <w:rFonts w:ascii="Arial" w:eastAsia="Arial" w:hAnsi="Arial" w:cs="Arial"/>
          <w:color w:val="000000"/>
        </w:rPr>
        <w:t xml:space="preserve"> Caso haja rescisão ou cancelamento do Contrato, </w:t>
      </w:r>
      <w:r>
        <w:rPr>
          <w:rFonts w:ascii="Arial" w:eastAsia="Arial" w:hAnsi="Arial" w:cs="Arial"/>
          <w:color w:val="000000"/>
        </w:rPr>
        <w:t xml:space="preserve">todos os dados da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serão excluídos do sistema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imediatamente.</w:t>
      </w:r>
    </w:p>
    <w:p w14:paraId="00000059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12.2</w:t>
      </w:r>
      <w:r>
        <w:rPr>
          <w:rFonts w:ascii="Arial" w:eastAsia="Arial" w:hAnsi="Arial" w:cs="Arial"/>
          <w:color w:val="000000"/>
        </w:rPr>
        <w:t xml:space="preserve"> Os dados coletados pela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para a prestação de serviço objeto deste Contrato, serão encaminhados para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através de E-mail e uma Planilha Mensal. </w:t>
      </w:r>
      <w:r>
        <w:rPr>
          <w:rFonts w:ascii="Arial" w:eastAsia="Arial" w:hAnsi="Arial" w:cs="Arial"/>
          <w:color w:val="000000"/>
        </w:rPr>
        <w:t xml:space="preserve">Os dados serão excluídos do sistema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após o prazo de 60 (sessenta) dias.</w:t>
      </w:r>
    </w:p>
    <w:p w14:paraId="0000005A" w14:textId="77777777" w:rsidR="00194831" w:rsidRDefault="00194831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</w:p>
    <w:p w14:paraId="0000005B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TERCEIRA – DO DEVER DE COMUNICAÇÃO DE INCIDENTES</w:t>
      </w:r>
    </w:p>
    <w:p w14:paraId="0000005C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13.1</w:t>
      </w:r>
      <w:r>
        <w:rPr>
          <w:rFonts w:ascii="Arial" w:eastAsia="Arial" w:hAnsi="Arial" w:cs="Arial"/>
          <w:color w:val="000000"/>
        </w:rPr>
        <w:t xml:space="preserve">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(o operador) deverá comunicar à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(o controlador), o mais breve possível, a </w:t>
      </w:r>
      <w:r>
        <w:rPr>
          <w:rFonts w:ascii="Arial" w:eastAsia="Arial" w:hAnsi="Arial" w:cs="Arial"/>
          <w:color w:val="000000"/>
        </w:rPr>
        <w:t>ocorrência de qualquer incidente de segurança relacionado ao tratamento de dados pessoais, objeto do presente contrato.</w:t>
      </w:r>
    </w:p>
    <w:p w14:paraId="0000005D" w14:textId="25AC62E1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Parágrafo único</w:t>
      </w:r>
      <w:r>
        <w:rPr>
          <w:rFonts w:ascii="Arial" w:eastAsia="Arial" w:hAnsi="Arial" w:cs="Arial"/>
          <w:color w:val="000000"/>
        </w:rPr>
        <w:t xml:space="preserve"> – a comunicação deverá ocorrer, simultaneamente, para o e-mail </w:t>
      </w:r>
      <w:hyperlink r:id="rId6" w:history="1">
        <w:r w:rsidR="00FD5B08" w:rsidRPr="00B008C8">
          <w:rPr>
            <w:rStyle w:val="Hyperlink"/>
            <w:rFonts w:ascii="Arial" w:eastAsia="Arial" w:hAnsi="Arial" w:cs="Arial"/>
            <w:highlight w:val="yellow"/>
          </w:rPr>
          <w:t>contato@dentalmidia.com</w:t>
        </w:r>
      </w:hyperlink>
      <w:r>
        <w:rPr>
          <w:rFonts w:ascii="Arial" w:eastAsia="Arial" w:hAnsi="Arial" w:cs="Arial"/>
          <w:color w:val="000000"/>
        </w:rPr>
        <w:t xml:space="preserve"> e para o telefone </w:t>
      </w:r>
      <w:r w:rsidRPr="00FD5B08">
        <w:rPr>
          <w:rFonts w:ascii="Arial" w:eastAsia="Arial" w:hAnsi="Arial" w:cs="Arial"/>
          <w:color w:val="000000"/>
          <w:highlight w:val="yellow"/>
        </w:rPr>
        <w:t>(</w:t>
      </w:r>
      <w:r w:rsidR="00FD5B08" w:rsidRPr="00FD5B08">
        <w:rPr>
          <w:rFonts w:ascii="Arial" w:eastAsia="Arial" w:hAnsi="Arial" w:cs="Arial"/>
          <w:color w:val="000000"/>
          <w:highlight w:val="yellow"/>
        </w:rPr>
        <w:t>51</w:t>
      </w:r>
      <w:r w:rsidRPr="00FD5B08">
        <w:rPr>
          <w:rFonts w:ascii="Arial" w:eastAsia="Arial" w:hAnsi="Arial" w:cs="Arial"/>
          <w:color w:val="000000"/>
          <w:highlight w:val="yellow"/>
        </w:rPr>
        <w:t xml:space="preserve">) </w:t>
      </w:r>
      <w:r w:rsidR="00FD5B08" w:rsidRPr="00FD5B08">
        <w:rPr>
          <w:rFonts w:ascii="Arial" w:eastAsia="Arial" w:hAnsi="Arial" w:cs="Arial"/>
          <w:color w:val="000000"/>
          <w:highlight w:val="yellow"/>
        </w:rPr>
        <w:t>99562-x</w:t>
      </w:r>
    </w:p>
    <w:p w14:paraId="0000005E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QUARTA – DAS DISPOSIÇÕES GERAIS</w:t>
      </w:r>
    </w:p>
    <w:p w14:paraId="0000005F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14.1</w:t>
      </w:r>
      <w:r>
        <w:rPr>
          <w:rFonts w:ascii="Arial" w:eastAsia="Arial" w:hAnsi="Arial" w:cs="Arial"/>
          <w:color w:val="000000"/>
        </w:rPr>
        <w:t xml:space="preserve"> As partes são contratantes totalmente independentes, sendo cada uma inteiramente responsável por seus atos,</w:t>
      </w:r>
      <w:r>
        <w:rPr>
          <w:rFonts w:ascii="Arial" w:eastAsia="Arial" w:hAnsi="Arial" w:cs="Arial"/>
          <w:color w:val="000000"/>
        </w:rPr>
        <w:t xml:space="preserve"> obrigações e conteúdo das informações prestadas, em toda e qualquer circunstância, visto que o presente instrumento não cria vínculo trabalhista, nem de representação comercial entre as mesmas, excluindo as obrigações previdenciárias e os encargos sociais</w:t>
      </w:r>
      <w:r>
        <w:rPr>
          <w:rFonts w:ascii="Arial" w:eastAsia="Arial" w:hAnsi="Arial" w:cs="Arial"/>
          <w:color w:val="000000"/>
        </w:rPr>
        <w:t xml:space="preserve">, não havendo entre CONTRATADA e CONTRATANTE qualquer tipo de relação de subordinação. Sendo assim, nenhuma delas poderá declarar que possui qualquer autoridade para assumir ou criar qualquer obrigação, expressa ou implícita, em nome da outra, e nem </w:t>
      </w:r>
      <w:proofErr w:type="gramStart"/>
      <w:r>
        <w:rPr>
          <w:rFonts w:ascii="Arial" w:eastAsia="Arial" w:hAnsi="Arial" w:cs="Arial"/>
          <w:color w:val="000000"/>
        </w:rPr>
        <w:t>repres</w:t>
      </w:r>
      <w:r>
        <w:rPr>
          <w:rFonts w:ascii="Arial" w:eastAsia="Arial" w:hAnsi="Arial" w:cs="Arial"/>
          <w:color w:val="000000"/>
        </w:rPr>
        <w:t>entá-la</w:t>
      </w:r>
      <w:proofErr w:type="gramEnd"/>
      <w:r>
        <w:rPr>
          <w:rFonts w:ascii="Arial" w:eastAsia="Arial" w:hAnsi="Arial" w:cs="Arial"/>
          <w:color w:val="000000"/>
        </w:rPr>
        <w:t xml:space="preserve"> sob qualquer circunstância e em nenhuma situação;</w:t>
      </w:r>
    </w:p>
    <w:p w14:paraId="00000060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14.2</w:t>
      </w:r>
      <w:r>
        <w:rPr>
          <w:rFonts w:ascii="Arial" w:eastAsia="Arial" w:hAnsi="Arial" w:cs="Arial"/>
          <w:color w:val="000000"/>
        </w:rPr>
        <w:t xml:space="preserve"> Os signatários do presente contrato asseguram e afirmam que são os representantes legais competentes para assumir em nome das partes as obrigações descritas neste contrato e representar de forma efetiva seus interesses;</w:t>
      </w:r>
    </w:p>
    <w:p w14:paraId="00000061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14.3</w:t>
      </w:r>
      <w:r>
        <w:rPr>
          <w:rFonts w:ascii="Arial" w:eastAsia="Arial" w:hAnsi="Arial" w:cs="Arial"/>
          <w:color w:val="000000"/>
        </w:rPr>
        <w:t xml:space="preserve"> As partes estipulam que a pres</w:t>
      </w:r>
      <w:r>
        <w:rPr>
          <w:rFonts w:ascii="Arial" w:eastAsia="Arial" w:hAnsi="Arial" w:cs="Arial"/>
          <w:color w:val="000000"/>
        </w:rPr>
        <w:t>ente contratação é obrigação de meio, não de resultado, onde as mesmas poderão estipular metas a serem perseguidas, mas tendo em vista que os resultados podem variar devido à vários fatores externos, como citado no item 4.11 da Cláusula Quarta, inclusive t</w:t>
      </w:r>
      <w:r>
        <w:rPr>
          <w:rFonts w:ascii="Arial" w:eastAsia="Arial" w:hAnsi="Arial" w:cs="Arial"/>
          <w:color w:val="000000"/>
        </w:rPr>
        <w:t xml:space="preserve">ambém, pela estratégia a ser adotada, delineada de comum acordo entre as partes e o espaço territorial escolhido pela CONTRATANTE. </w:t>
      </w:r>
    </w:p>
    <w:p w14:paraId="00000062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14.4</w:t>
      </w:r>
      <w:r>
        <w:rPr>
          <w:rFonts w:ascii="Arial" w:eastAsia="Arial" w:hAnsi="Arial" w:cs="Arial"/>
          <w:color w:val="000000"/>
        </w:rPr>
        <w:t xml:space="preserve"> A impossibilidade de prestação do serviço causada por incorreção em informação fornecida pela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ou por omissã</w:t>
      </w:r>
      <w:r>
        <w:rPr>
          <w:rFonts w:ascii="Arial" w:eastAsia="Arial" w:hAnsi="Arial" w:cs="Arial"/>
          <w:color w:val="000000"/>
        </w:rPr>
        <w:t xml:space="preserve">o no provimento de informação essencial à prestação, não caracterizará descumprimento de obrigação por parte da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>;</w:t>
      </w:r>
    </w:p>
    <w:p w14:paraId="00000063" w14:textId="77777777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14.5</w:t>
      </w:r>
      <w:r>
        <w:rPr>
          <w:rFonts w:ascii="Arial" w:eastAsia="Arial" w:hAnsi="Arial" w:cs="Arial"/>
          <w:color w:val="000000"/>
        </w:rPr>
        <w:t xml:space="preserve"> Através do presente contrato, a </w:t>
      </w:r>
      <w:r>
        <w:rPr>
          <w:rFonts w:ascii="Arial" w:eastAsia="Arial" w:hAnsi="Arial" w:cs="Arial"/>
          <w:b/>
          <w:color w:val="000000"/>
        </w:rPr>
        <w:t>CONTRATANTE</w:t>
      </w:r>
      <w:r>
        <w:rPr>
          <w:rFonts w:ascii="Arial" w:eastAsia="Arial" w:hAnsi="Arial" w:cs="Arial"/>
          <w:color w:val="000000"/>
        </w:rPr>
        <w:t xml:space="preserve"> permite que a </w:t>
      </w:r>
      <w:r>
        <w:rPr>
          <w:rFonts w:ascii="Arial" w:eastAsia="Arial" w:hAnsi="Arial" w:cs="Arial"/>
          <w:b/>
          <w:color w:val="000000"/>
        </w:rPr>
        <w:t>CONTRATADA</w:t>
      </w:r>
      <w:r>
        <w:rPr>
          <w:rFonts w:ascii="Arial" w:eastAsia="Arial" w:hAnsi="Arial" w:cs="Arial"/>
          <w:color w:val="000000"/>
        </w:rPr>
        <w:t xml:space="preserve"> cite o nome e o logotipo da mesma com a finalidade exclusi</w:t>
      </w:r>
      <w:r>
        <w:rPr>
          <w:rFonts w:ascii="Arial" w:eastAsia="Arial" w:hAnsi="Arial" w:cs="Arial"/>
          <w:color w:val="000000"/>
        </w:rPr>
        <w:t xml:space="preserve">vamente institucional. </w:t>
      </w:r>
    </w:p>
    <w:p w14:paraId="00000064" w14:textId="77777777" w:rsidR="00194831" w:rsidRDefault="00D20349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QUINTA – DO FORO</w:t>
      </w:r>
    </w:p>
    <w:p w14:paraId="00000065" w14:textId="719E5DE8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15.1</w:t>
      </w:r>
      <w:r>
        <w:rPr>
          <w:rFonts w:ascii="Arial" w:eastAsia="Arial" w:hAnsi="Arial" w:cs="Arial"/>
          <w:color w:val="000000"/>
        </w:rPr>
        <w:t xml:space="preserve"> Para dirimir eventuais dúvidas e litígios oriundos do presente contrato, as partes elegem o foro da </w:t>
      </w:r>
      <w:r w:rsidRPr="00D20349">
        <w:rPr>
          <w:rFonts w:ascii="Arial" w:eastAsia="Arial" w:hAnsi="Arial" w:cs="Arial"/>
          <w:color w:val="000000"/>
          <w:highlight w:val="yellow"/>
        </w:rPr>
        <w:t xml:space="preserve">Comarca de </w:t>
      </w:r>
      <w:r w:rsidR="00FD5B08" w:rsidRPr="00D20349">
        <w:rPr>
          <w:rFonts w:ascii="Arial" w:eastAsia="Arial" w:hAnsi="Arial" w:cs="Arial"/>
          <w:color w:val="000000"/>
          <w:highlight w:val="yellow"/>
        </w:rPr>
        <w:t>Tramandaí</w:t>
      </w:r>
      <w:r w:rsidRPr="00D20349">
        <w:rPr>
          <w:rFonts w:ascii="Arial" w:eastAsia="Arial" w:hAnsi="Arial" w:cs="Arial"/>
          <w:color w:val="000000"/>
          <w:highlight w:val="yellow"/>
        </w:rPr>
        <w:t xml:space="preserve"> do Estado d</w:t>
      </w:r>
      <w:r w:rsidR="00FD5B08" w:rsidRPr="00D20349">
        <w:rPr>
          <w:rFonts w:ascii="Arial" w:eastAsia="Arial" w:hAnsi="Arial" w:cs="Arial"/>
          <w:color w:val="000000"/>
          <w:highlight w:val="yellow"/>
        </w:rPr>
        <w:t>o Rio Grande do Sul</w:t>
      </w:r>
      <w:r w:rsidR="00FD5B08">
        <w:rPr>
          <w:rFonts w:ascii="Arial" w:eastAsia="Arial" w:hAnsi="Arial" w:cs="Arial"/>
          <w:color w:val="000000"/>
        </w:rPr>
        <w:t>.</w:t>
      </w:r>
    </w:p>
    <w:p w14:paraId="00000067" w14:textId="6A4B31E9" w:rsidR="00194831" w:rsidRDefault="00D20349">
      <w:pPr>
        <w:pBdr>
          <w:top w:val="nil"/>
          <w:left w:val="nil"/>
          <w:bottom w:val="nil"/>
          <w:right w:val="nil"/>
          <w:between w:val="nil"/>
        </w:pBdr>
        <w:spacing w:before="397" w:after="397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Por estarem assim justos e de acordo, CONTRATANTE e CONTRATADA firmam o presente instrumento, em 02 (duas) vias </w:t>
      </w:r>
      <w:r>
        <w:rPr>
          <w:rFonts w:ascii="Arial" w:eastAsia="Arial" w:hAnsi="Arial" w:cs="Arial"/>
          <w:color w:val="000000"/>
        </w:rPr>
        <w:t>de igual teor</w:t>
      </w:r>
      <w:r w:rsidR="00BA1A4B">
        <w:rPr>
          <w:rFonts w:ascii="Arial" w:eastAsia="Arial" w:hAnsi="Arial" w:cs="Arial"/>
          <w:color w:val="000000"/>
        </w:rPr>
        <w:t>.</w:t>
      </w:r>
    </w:p>
    <w:sectPr w:rsidR="00194831">
      <w:pgSz w:w="11906" w:h="16838"/>
      <w:pgMar w:top="1134" w:right="1701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Alban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41C5F"/>
    <w:multiLevelType w:val="multilevel"/>
    <w:tmpl w:val="44D8A6C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Ttulo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Ttulo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31"/>
    <w:rsid w:val="00194831"/>
    <w:rsid w:val="006F1B31"/>
    <w:rsid w:val="00B16C17"/>
    <w:rsid w:val="00BA1A4B"/>
    <w:rsid w:val="00D20349"/>
    <w:rsid w:val="00FD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7A8E"/>
  <w15:docId w15:val="{2D7E7F8C-8B97-4AA3-907B-8FEC3A84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="Georgia" w:hAnsi="Georgia" w:cs="Georgia"/>
        <w:sz w:val="24"/>
        <w:szCs w:val="24"/>
        <w:lang w:val="pt-BR" w:eastAsia="pt-BR" w:bidi="ar-SA"/>
      </w:rPr>
    </w:rPrDefault>
    <w:pPrDefault>
      <w:pPr>
        <w:widowControl w:val="0"/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paragraph" w:styleId="Ttulo1">
    <w:name w:val="heading 1"/>
    <w:basedOn w:val="Heading"/>
    <w:next w:val="Corpodetexto"/>
    <w:uiPriority w:val="9"/>
    <w:qFormat/>
    <w:rPr>
      <w:rFonts w:ascii="Thorndale" w:hAnsi="Thorndale"/>
      <w:b/>
      <w:bCs/>
      <w:sz w:val="48"/>
      <w:szCs w:val="44"/>
    </w:rPr>
  </w:style>
  <w:style w:type="paragraph" w:styleId="Ttulo2">
    <w:name w:val="heading 2"/>
    <w:basedOn w:val="Heading"/>
    <w:next w:val="Corpodetexto"/>
    <w:uiPriority w:val="9"/>
    <w:semiHidden/>
    <w:unhideWhenUsed/>
    <w:qFormat/>
    <w:pPr>
      <w:numPr>
        <w:ilvl w:val="1"/>
        <w:numId w:val="1"/>
      </w:numPr>
      <w:spacing w:before="397" w:after="397"/>
      <w:ind w:left="-1" w:hanging="1"/>
      <w:outlineLvl w:val="1"/>
    </w:pPr>
    <w:rPr>
      <w:rFonts w:ascii="Georgia" w:hAnsi="Georgia"/>
      <w:b/>
      <w:bCs/>
      <w:sz w:val="24"/>
      <w:szCs w:val="24"/>
    </w:rPr>
  </w:style>
  <w:style w:type="paragraph" w:styleId="Ttulo3">
    <w:name w:val="heading 3"/>
    <w:basedOn w:val="Heading"/>
    <w:next w:val="Corpodetexto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rFonts w:ascii="Liberation Serif" w:eastAsia="Tahoma" w:hAnsi="Liberation Serif" w:cs="DejaVu Sans"/>
      <w:b/>
      <w:bCs/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EndnoteCharacters">
    <w:name w:val="Endnote Characters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noteCharacters">
    <w:name w:val="Footnote Characters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orizontalLine">
    <w:name w:val="Horizontal Line"/>
    <w:basedOn w:val="Normal"/>
    <w:next w:val="Corpodetexto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etente">
    <w:name w:val="envelope return"/>
    <w:basedOn w:val="Normal"/>
    <w:rPr>
      <w:i/>
    </w:rPr>
  </w:style>
  <w:style w:type="paragraph" w:customStyle="1" w:styleId="TableContents">
    <w:name w:val="Table Contents"/>
    <w:basedOn w:val="Corpodetexto"/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DejaVu Sans"/>
      <w:i/>
      <w:iCs/>
    </w:rPr>
  </w:style>
  <w:style w:type="paragraph" w:styleId="Lista">
    <w:name w:val="List"/>
    <w:basedOn w:val="Corpodetexto"/>
    <w:rPr>
      <w:rFonts w:cs="DejaVu Sans"/>
    </w:rPr>
  </w:style>
  <w:style w:type="paragraph" w:styleId="Corpodetexto">
    <w:name w:val="Body Text"/>
    <w:basedOn w:val="Normal"/>
    <w:pPr>
      <w:spacing w:before="397" w:after="397"/>
    </w:pPr>
  </w:style>
  <w:style w:type="paragraph" w:customStyle="1" w:styleId="Heading">
    <w:name w:val="Heading"/>
    <w:basedOn w:val="Normal"/>
    <w:next w:val="Corpodetexto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Quotations">
    <w:name w:val="Quotations"/>
    <w:basedOn w:val="Normal"/>
    <w:pPr>
      <w:spacing w:before="397" w:after="397"/>
      <w:ind w:left="567" w:right="567" w:firstLine="0"/>
    </w:pPr>
  </w:style>
  <w:style w:type="character" w:customStyle="1" w:styleId="Ttulo2Char">
    <w:name w:val="Título 2 Char"/>
    <w:rPr>
      <w:rFonts w:ascii="Georgia" w:eastAsia="Georgia" w:hAnsi="Georgia" w:cs="Georgia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customStyle="1" w:styleId="CabealhoChar">
    <w:name w:val="Cabeçalho Char"/>
    <w:rPr>
      <w:rFonts w:ascii="Georgia" w:eastAsia="Georgia" w:hAnsi="Georgia" w:cs="Georgia"/>
      <w:w w:val="100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  <w:style w:type="character" w:styleId="MenoPendente">
    <w:name w:val="Unresolved Mention"/>
    <w:basedOn w:val="Fontepargpadro"/>
    <w:uiPriority w:val="99"/>
    <w:semiHidden/>
    <w:unhideWhenUsed/>
    <w:rsid w:val="00FD5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tato@dentalmidi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XcjJFwxhtVh3zq2V9tkTC3iddQ==">AMUW2mX6LBkA3xM6jnGmleKY56g8mzlsMN/sqvgHUeaTzff1bbNr20EdKKZ2QmNZL/Sz+vnfljYvBWSl/QHL2tUacBXhP8DqQ25V2vuhzSwRuKAxeeHfYiY=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3457</Words>
  <Characters>18671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jennipherdiniz@gmail.com</dc:creator>
  <cp:lastModifiedBy>Arthur Raphaelli</cp:lastModifiedBy>
  <cp:revision>3</cp:revision>
  <dcterms:created xsi:type="dcterms:W3CDTF">2021-01-22T18:03:00Z</dcterms:created>
  <dcterms:modified xsi:type="dcterms:W3CDTF">2021-03-07T18:46:00Z</dcterms:modified>
</cp:coreProperties>
</file>